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71F44" w14:textId="77777777" w:rsidR="006E2717" w:rsidRPr="00047106" w:rsidRDefault="009D30F6" w:rsidP="009D30F6">
      <w:pPr>
        <w:jc w:val="center"/>
        <w:rPr>
          <w:rFonts w:ascii="游ゴシック" w:eastAsia="游ゴシック" w:hAnsi="游ゴシック"/>
          <w:b/>
          <w:sz w:val="24"/>
          <w:szCs w:val="24"/>
        </w:rPr>
      </w:pPr>
      <w:r w:rsidRPr="00047106">
        <w:rPr>
          <w:rFonts w:ascii="游ゴシック" w:eastAsia="游ゴシック" w:hAnsi="游ゴシック" w:hint="eastAsia"/>
          <w:b/>
          <w:sz w:val="24"/>
          <w:szCs w:val="24"/>
        </w:rPr>
        <w:t xml:space="preserve">令和元年度　</w:t>
      </w:r>
      <w:r w:rsidR="006E2717" w:rsidRPr="00047106">
        <w:rPr>
          <w:rFonts w:ascii="游ゴシック" w:eastAsia="游ゴシック" w:hAnsi="游ゴシック" w:hint="eastAsia"/>
          <w:b/>
          <w:sz w:val="24"/>
          <w:szCs w:val="24"/>
        </w:rPr>
        <w:t>百舌鳥・古市古墳群世界遺産</w:t>
      </w:r>
      <w:r w:rsidRPr="00047106">
        <w:rPr>
          <w:rFonts w:ascii="游ゴシック" w:eastAsia="游ゴシック" w:hAnsi="游ゴシック" w:hint="eastAsia"/>
          <w:b/>
          <w:sz w:val="24"/>
          <w:szCs w:val="24"/>
        </w:rPr>
        <w:t>保存活用会議</w:t>
      </w:r>
    </w:p>
    <w:p w14:paraId="21DA05D2" w14:textId="377AECE7" w:rsidR="00A00E52" w:rsidRPr="00047106" w:rsidRDefault="00B70DA2" w:rsidP="00501A96">
      <w:pPr>
        <w:jc w:val="center"/>
        <w:rPr>
          <w:rFonts w:ascii="游ゴシック" w:eastAsia="游ゴシック" w:hAnsi="游ゴシック"/>
          <w:b/>
          <w:sz w:val="24"/>
          <w:szCs w:val="24"/>
        </w:rPr>
      </w:pPr>
      <w:r w:rsidRPr="00047106">
        <w:rPr>
          <w:rFonts w:ascii="游ゴシック" w:eastAsia="游ゴシック" w:hAnsi="游ゴシック" w:hint="eastAsia"/>
          <w:b/>
          <w:sz w:val="24"/>
          <w:szCs w:val="24"/>
        </w:rPr>
        <w:t>事業報告（案）</w:t>
      </w:r>
    </w:p>
    <w:p w14:paraId="6D46A007" w14:textId="77777777" w:rsidR="00563935" w:rsidRPr="00047106" w:rsidRDefault="00563935" w:rsidP="00563935">
      <w:pPr>
        <w:rPr>
          <w:rFonts w:ascii="游ゴシック" w:eastAsia="游ゴシック" w:hAnsi="游ゴシック"/>
          <w:sz w:val="21"/>
          <w:szCs w:val="21"/>
        </w:rPr>
      </w:pPr>
      <w:r w:rsidRPr="00047106">
        <w:rPr>
          <w:rFonts w:ascii="游ゴシック" w:eastAsia="游ゴシック" w:hAnsi="游ゴシック" w:hint="eastAsia"/>
          <w:sz w:val="21"/>
          <w:szCs w:val="21"/>
        </w:rPr>
        <w:t xml:space="preserve">　</w:t>
      </w:r>
    </w:p>
    <w:p w14:paraId="7C9481FE" w14:textId="1F34601B" w:rsidR="00563935" w:rsidRPr="00047106" w:rsidRDefault="00563935" w:rsidP="00563935">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令和元年7月、アゼルバイジャン共和国で開催された第43回世界遺産委員会において、「百舌鳥・古市古墳群</w:t>
      </w:r>
      <w:r w:rsidR="008E3B55" w:rsidRPr="00047106">
        <w:rPr>
          <w:rFonts w:ascii="游ゴシック" w:eastAsia="游ゴシック" w:hAnsi="游ゴシック" w:hint="eastAsia"/>
          <w:sz w:val="21"/>
          <w:szCs w:val="21"/>
        </w:rPr>
        <w:t>－古代日本の墳墓群－</w:t>
      </w:r>
      <w:r w:rsidRPr="00047106">
        <w:rPr>
          <w:rFonts w:ascii="游ゴシック" w:eastAsia="游ゴシック" w:hAnsi="游ゴシック" w:hint="eastAsia"/>
          <w:sz w:val="21"/>
          <w:szCs w:val="21"/>
        </w:rPr>
        <w:t>」が世界遺産に登録された。</w:t>
      </w:r>
    </w:p>
    <w:p w14:paraId="441E20BB" w14:textId="4AB816F5" w:rsidR="00A63B6B" w:rsidRPr="00047106" w:rsidRDefault="00563935" w:rsidP="00563935">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世界遺産登録を受け、同年12月、</w:t>
      </w:r>
      <w:r w:rsidR="008E3B55" w:rsidRPr="00047106">
        <w:rPr>
          <w:rFonts w:ascii="游ゴシック" w:eastAsia="游ゴシック" w:hAnsi="游ゴシック" w:hint="eastAsia"/>
          <w:sz w:val="21"/>
          <w:szCs w:val="21"/>
        </w:rPr>
        <w:t>地元4自治体による推進体制を「百舌鳥・古市古墳群世界文化遺産登録推進本部会議」から</w:t>
      </w:r>
      <w:r w:rsidRPr="00047106">
        <w:rPr>
          <w:rFonts w:ascii="游ゴシック" w:eastAsia="游ゴシック" w:hAnsi="游ゴシック" w:hint="eastAsia"/>
          <w:sz w:val="21"/>
          <w:szCs w:val="21"/>
        </w:rPr>
        <w:t>「百舌鳥・古市古墳群</w:t>
      </w:r>
      <w:r w:rsidR="008E3B55" w:rsidRPr="00047106">
        <w:rPr>
          <w:rFonts w:ascii="游ゴシック" w:eastAsia="游ゴシック" w:hAnsi="游ゴシック" w:hint="eastAsia"/>
          <w:sz w:val="21"/>
          <w:szCs w:val="21"/>
        </w:rPr>
        <w:t>世界遺産保存活用会議」に改組</w:t>
      </w:r>
      <w:r w:rsidRPr="00047106">
        <w:rPr>
          <w:rFonts w:ascii="游ゴシック" w:eastAsia="游ゴシック" w:hAnsi="游ゴシック" w:hint="eastAsia"/>
          <w:sz w:val="21"/>
          <w:szCs w:val="21"/>
        </w:rPr>
        <w:t>した。</w:t>
      </w:r>
    </w:p>
    <w:p w14:paraId="52DA7ECC" w14:textId="2EA5E7F1" w:rsidR="00175840" w:rsidRPr="00047106" w:rsidRDefault="001366DC" w:rsidP="009A390E">
      <w:pPr>
        <w:rPr>
          <w:rFonts w:ascii="游ゴシック" w:eastAsia="游ゴシック" w:hAnsi="游ゴシック"/>
          <w:b/>
          <w:sz w:val="22"/>
          <w:szCs w:val="22"/>
          <w:u w:val="single"/>
        </w:rPr>
      </w:pPr>
      <w:r w:rsidRPr="00047106">
        <w:rPr>
          <w:rFonts w:ascii="游ゴシック" w:eastAsia="游ゴシック" w:hAnsi="游ゴシック" w:hint="eastAsia"/>
          <w:b/>
          <w:sz w:val="22"/>
          <w:szCs w:val="22"/>
          <w:u w:val="single"/>
        </w:rPr>
        <w:t xml:space="preserve">Ⅰ　</w:t>
      </w:r>
      <w:r w:rsidR="009D30F6" w:rsidRPr="00047106">
        <w:rPr>
          <w:rFonts w:ascii="游ゴシック" w:eastAsia="游ゴシック" w:hAnsi="游ゴシック" w:hint="eastAsia"/>
          <w:b/>
          <w:sz w:val="22"/>
          <w:szCs w:val="22"/>
          <w:u w:val="single"/>
        </w:rPr>
        <w:t>保存活用</w:t>
      </w:r>
      <w:r w:rsidR="00E54F5C" w:rsidRPr="00047106">
        <w:rPr>
          <w:rFonts w:ascii="游ゴシック" w:eastAsia="游ゴシック" w:hAnsi="游ゴシック" w:hint="eastAsia"/>
          <w:b/>
          <w:sz w:val="22"/>
          <w:szCs w:val="22"/>
          <w:u w:val="single"/>
        </w:rPr>
        <w:t>会議運営にかかる</w:t>
      </w:r>
      <w:r w:rsidR="00C17CC1" w:rsidRPr="00047106">
        <w:rPr>
          <w:rFonts w:ascii="游ゴシック" w:eastAsia="游ゴシック" w:hAnsi="游ゴシック" w:hint="eastAsia"/>
          <w:b/>
          <w:sz w:val="22"/>
          <w:szCs w:val="22"/>
          <w:u w:val="single"/>
        </w:rPr>
        <w:t>総合調整</w:t>
      </w:r>
      <w:r w:rsidRPr="00047106">
        <w:rPr>
          <w:rFonts w:ascii="游ゴシック" w:eastAsia="游ゴシック" w:hAnsi="游ゴシック" w:hint="eastAsia"/>
          <w:b/>
          <w:sz w:val="22"/>
          <w:szCs w:val="22"/>
          <w:u w:val="single"/>
        </w:rPr>
        <w:t>事業</w:t>
      </w:r>
    </w:p>
    <w:p w14:paraId="5E9267A8" w14:textId="7AEED8C3" w:rsidR="00217D7D" w:rsidRPr="00047106" w:rsidRDefault="0013509C" w:rsidP="00217D7D">
      <w:pPr>
        <w:rPr>
          <w:rFonts w:ascii="游ゴシック" w:eastAsia="游ゴシック" w:hAnsi="游ゴシック"/>
          <w:b/>
          <w:sz w:val="21"/>
          <w:szCs w:val="21"/>
        </w:rPr>
      </w:pPr>
      <w:r w:rsidRPr="00047106">
        <w:rPr>
          <w:rFonts w:ascii="游ゴシック" w:eastAsia="游ゴシック" w:hAnsi="游ゴシック" w:hint="eastAsia"/>
          <w:b/>
          <w:sz w:val="21"/>
          <w:szCs w:val="21"/>
        </w:rPr>
        <w:t xml:space="preserve">１　</w:t>
      </w:r>
      <w:r w:rsidR="00217D7D" w:rsidRPr="00047106">
        <w:rPr>
          <w:rFonts w:ascii="游ゴシック" w:eastAsia="游ゴシック" w:hAnsi="游ゴシック" w:hint="eastAsia"/>
          <w:b/>
          <w:sz w:val="21"/>
          <w:szCs w:val="21"/>
        </w:rPr>
        <w:t>保存活用会議について</w:t>
      </w:r>
    </w:p>
    <w:p w14:paraId="0868192A" w14:textId="737FE244" w:rsidR="008E3B55" w:rsidRPr="00047106" w:rsidRDefault="00563935" w:rsidP="00217D7D">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〇　令和元年5月</w:t>
      </w:r>
      <w:r w:rsidR="009B61BA" w:rsidRPr="00047106">
        <w:rPr>
          <w:rFonts w:ascii="游ゴシック" w:eastAsia="游ゴシック" w:hAnsi="游ゴシック" w:hint="eastAsia"/>
          <w:sz w:val="21"/>
          <w:szCs w:val="21"/>
        </w:rPr>
        <w:t>16</w:t>
      </w:r>
      <w:r w:rsidR="008E3B55" w:rsidRPr="00047106">
        <w:rPr>
          <w:rFonts w:ascii="游ゴシック" w:eastAsia="游ゴシック" w:hAnsi="游ゴシック" w:hint="eastAsia"/>
          <w:sz w:val="21"/>
          <w:szCs w:val="21"/>
        </w:rPr>
        <w:t>日</w:t>
      </w:r>
      <w:r w:rsidR="00760B8D" w:rsidRPr="00047106">
        <w:rPr>
          <w:rFonts w:ascii="游ゴシック" w:eastAsia="游ゴシック" w:hAnsi="游ゴシック" w:hint="eastAsia"/>
          <w:sz w:val="21"/>
          <w:szCs w:val="21"/>
        </w:rPr>
        <w:t>（木）</w:t>
      </w:r>
    </w:p>
    <w:p w14:paraId="19D57D8C" w14:textId="77777777" w:rsidR="008E3B55" w:rsidRPr="00047106" w:rsidRDefault="00563935" w:rsidP="008E3B55">
      <w:pPr>
        <w:ind w:firstLineChars="300" w:firstLine="630"/>
        <w:rPr>
          <w:rFonts w:ascii="游ゴシック" w:eastAsia="游ゴシック" w:hAnsi="游ゴシック"/>
          <w:sz w:val="21"/>
          <w:szCs w:val="21"/>
        </w:rPr>
      </w:pPr>
      <w:r w:rsidRPr="00047106">
        <w:rPr>
          <w:rFonts w:ascii="游ゴシック" w:eastAsia="游ゴシック" w:hAnsi="游ゴシック" w:hint="eastAsia"/>
          <w:sz w:val="21"/>
          <w:szCs w:val="21"/>
        </w:rPr>
        <w:t>第</w:t>
      </w:r>
      <w:r w:rsidR="009B61BA" w:rsidRPr="00047106">
        <w:rPr>
          <w:rFonts w:ascii="游ゴシック" w:eastAsia="游ゴシック" w:hAnsi="游ゴシック" w:hint="eastAsia"/>
          <w:sz w:val="21"/>
          <w:szCs w:val="21"/>
        </w:rPr>
        <w:t>23</w:t>
      </w:r>
      <w:r w:rsidRPr="00047106">
        <w:rPr>
          <w:rFonts w:ascii="游ゴシック" w:eastAsia="游ゴシック" w:hAnsi="游ゴシック" w:hint="eastAsia"/>
          <w:sz w:val="21"/>
          <w:szCs w:val="21"/>
        </w:rPr>
        <w:t>回百舌鳥・古市古墳群世界文化遺産登録推進本部会議</w:t>
      </w:r>
      <w:r w:rsidR="008E3B55" w:rsidRPr="00047106">
        <w:rPr>
          <w:rFonts w:ascii="游ゴシック" w:eastAsia="游ゴシック" w:hAnsi="游ゴシック" w:hint="eastAsia"/>
          <w:sz w:val="21"/>
          <w:szCs w:val="21"/>
        </w:rPr>
        <w:t>（書面開催）</w:t>
      </w:r>
    </w:p>
    <w:p w14:paraId="15B5E486" w14:textId="77DEB450" w:rsidR="00563935" w:rsidRPr="00047106" w:rsidRDefault="008E3B55" w:rsidP="008E3B55">
      <w:pPr>
        <w:ind w:firstLineChars="300" w:firstLine="630"/>
        <w:rPr>
          <w:rFonts w:ascii="游ゴシック" w:eastAsia="游ゴシック" w:hAnsi="游ゴシック"/>
          <w:sz w:val="21"/>
          <w:szCs w:val="21"/>
        </w:rPr>
      </w:pPr>
      <w:r w:rsidRPr="00047106">
        <w:rPr>
          <w:rFonts w:ascii="游ゴシック" w:eastAsia="游ゴシック" w:hAnsi="游ゴシック" w:hint="eastAsia"/>
          <w:sz w:val="21"/>
          <w:szCs w:val="21"/>
        </w:rPr>
        <w:t>・</w:t>
      </w:r>
      <w:r w:rsidR="00563935" w:rsidRPr="00047106">
        <w:rPr>
          <w:rFonts w:ascii="游ゴシック" w:eastAsia="游ゴシック" w:hAnsi="游ゴシック" w:hint="eastAsia"/>
          <w:sz w:val="21"/>
          <w:szCs w:val="21"/>
        </w:rPr>
        <w:t>平成31年度決算を承認</w:t>
      </w:r>
    </w:p>
    <w:p w14:paraId="7FF5339A" w14:textId="77777777" w:rsidR="00563935" w:rsidRPr="00047106" w:rsidRDefault="00563935" w:rsidP="00E31BFA">
      <w:pPr>
        <w:ind w:firstLineChars="100" w:firstLine="210"/>
        <w:rPr>
          <w:rFonts w:ascii="游ゴシック" w:eastAsia="游ゴシック" w:hAnsi="游ゴシック"/>
          <w:sz w:val="21"/>
          <w:szCs w:val="21"/>
        </w:rPr>
      </w:pPr>
    </w:p>
    <w:p w14:paraId="7C06D87E" w14:textId="2BFF2B1C" w:rsidR="008E3B55" w:rsidRPr="00047106" w:rsidRDefault="00563935" w:rsidP="00E31BFA">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〇　令和元年12月20</w:t>
      </w:r>
      <w:r w:rsidR="008E3B55" w:rsidRPr="00047106">
        <w:rPr>
          <w:rFonts w:ascii="游ゴシック" w:eastAsia="游ゴシック" w:hAnsi="游ゴシック" w:hint="eastAsia"/>
          <w:sz w:val="21"/>
          <w:szCs w:val="21"/>
        </w:rPr>
        <w:t>日</w:t>
      </w:r>
      <w:r w:rsidR="00760B8D" w:rsidRPr="00047106">
        <w:rPr>
          <w:rFonts w:ascii="游ゴシック" w:eastAsia="游ゴシック" w:hAnsi="游ゴシック" w:hint="eastAsia"/>
          <w:sz w:val="21"/>
          <w:szCs w:val="21"/>
        </w:rPr>
        <w:t>（金）</w:t>
      </w:r>
    </w:p>
    <w:p w14:paraId="401CD053" w14:textId="3B77BFD3" w:rsidR="00563935" w:rsidRPr="00047106" w:rsidRDefault="00563935" w:rsidP="008E3B55">
      <w:pPr>
        <w:ind w:firstLineChars="300" w:firstLine="630"/>
        <w:rPr>
          <w:rFonts w:ascii="游ゴシック" w:eastAsia="游ゴシック" w:hAnsi="游ゴシック"/>
          <w:sz w:val="21"/>
          <w:szCs w:val="21"/>
        </w:rPr>
      </w:pPr>
      <w:r w:rsidRPr="00047106">
        <w:rPr>
          <w:rFonts w:ascii="游ゴシック" w:eastAsia="游ゴシック" w:hAnsi="游ゴシック" w:hint="eastAsia"/>
          <w:sz w:val="21"/>
          <w:szCs w:val="21"/>
        </w:rPr>
        <w:t>第</w:t>
      </w:r>
      <w:r w:rsidR="009B61BA" w:rsidRPr="00047106">
        <w:rPr>
          <w:rFonts w:ascii="游ゴシック" w:eastAsia="游ゴシック" w:hAnsi="游ゴシック" w:hint="eastAsia"/>
          <w:sz w:val="21"/>
          <w:szCs w:val="21"/>
        </w:rPr>
        <w:t>24</w:t>
      </w:r>
      <w:r w:rsidRPr="00047106">
        <w:rPr>
          <w:rFonts w:ascii="游ゴシック" w:eastAsia="游ゴシック" w:hAnsi="游ゴシック" w:hint="eastAsia"/>
          <w:sz w:val="21"/>
          <w:szCs w:val="21"/>
        </w:rPr>
        <w:t>回百舌鳥・古市古墳群世界文化遺産登録推進本部会議</w:t>
      </w:r>
      <w:r w:rsidR="008E3B55" w:rsidRPr="00047106">
        <w:rPr>
          <w:rFonts w:ascii="游ゴシック" w:eastAsia="游ゴシック" w:hAnsi="游ゴシック" w:hint="eastAsia"/>
          <w:sz w:val="21"/>
          <w:szCs w:val="21"/>
        </w:rPr>
        <w:t>（書面開催）</w:t>
      </w:r>
    </w:p>
    <w:p w14:paraId="76829146" w14:textId="1E7BB26F" w:rsidR="00563935" w:rsidRPr="00047106" w:rsidRDefault="00563935" w:rsidP="00E31BFA">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 xml:space="preserve">　</w:t>
      </w:r>
      <w:r w:rsidR="008E3B55" w:rsidRPr="00047106">
        <w:rPr>
          <w:rFonts w:ascii="游ゴシック" w:eastAsia="游ゴシック" w:hAnsi="游ゴシック" w:hint="eastAsia"/>
          <w:sz w:val="21"/>
          <w:szCs w:val="21"/>
        </w:rPr>
        <w:t xml:space="preserve">　・</w:t>
      </w:r>
      <w:r w:rsidRPr="00047106">
        <w:rPr>
          <w:rFonts w:ascii="游ゴシック" w:eastAsia="游ゴシック" w:hAnsi="游ゴシック" w:hint="eastAsia"/>
          <w:sz w:val="21"/>
          <w:szCs w:val="21"/>
        </w:rPr>
        <w:t>世界遺産登録を受け、組織名称</w:t>
      </w:r>
      <w:r w:rsidR="008E3B55" w:rsidRPr="00047106">
        <w:rPr>
          <w:rFonts w:ascii="游ゴシック" w:eastAsia="游ゴシック" w:hAnsi="游ゴシック" w:hint="eastAsia"/>
          <w:sz w:val="21"/>
          <w:szCs w:val="21"/>
        </w:rPr>
        <w:t>等</w:t>
      </w:r>
      <w:r w:rsidRPr="00047106">
        <w:rPr>
          <w:rFonts w:ascii="游ゴシック" w:eastAsia="游ゴシック" w:hAnsi="游ゴシック" w:hint="eastAsia"/>
          <w:sz w:val="21"/>
          <w:szCs w:val="21"/>
        </w:rPr>
        <w:t>を変更するとともに、</w:t>
      </w:r>
      <w:r w:rsidR="00EB0D50" w:rsidRPr="00047106">
        <w:rPr>
          <w:rFonts w:ascii="游ゴシック" w:eastAsia="游ゴシック" w:hAnsi="游ゴシック" w:hint="eastAsia"/>
          <w:sz w:val="21"/>
          <w:szCs w:val="21"/>
        </w:rPr>
        <w:t>規約</w:t>
      </w:r>
      <w:r w:rsidRPr="00047106">
        <w:rPr>
          <w:rFonts w:ascii="游ゴシック" w:eastAsia="游ゴシック" w:hAnsi="游ゴシック" w:hint="eastAsia"/>
          <w:sz w:val="21"/>
          <w:szCs w:val="21"/>
        </w:rPr>
        <w:t>を改正</w:t>
      </w:r>
    </w:p>
    <w:p w14:paraId="7C7E40B5" w14:textId="77777777" w:rsidR="00563935" w:rsidRPr="00047106" w:rsidRDefault="00563935" w:rsidP="00E31BFA">
      <w:pPr>
        <w:ind w:firstLineChars="100" w:firstLine="210"/>
        <w:rPr>
          <w:rFonts w:ascii="游ゴシック" w:eastAsia="游ゴシック" w:hAnsi="游ゴシック"/>
          <w:sz w:val="21"/>
          <w:szCs w:val="21"/>
        </w:rPr>
      </w:pPr>
    </w:p>
    <w:p w14:paraId="08409481" w14:textId="322DD9AC" w:rsidR="008E3B55" w:rsidRPr="00047106" w:rsidRDefault="00563935" w:rsidP="00E31BFA">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〇　令和２年3月27</w:t>
      </w:r>
      <w:r w:rsidR="008E3B55" w:rsidRPr="00047106">
        <w:rPr>
          <w:rFonts w:ascii="游ゴシック" w:eastAsia="游ゴシック" w:hAnsi="游ゴシック" w:hint="eastAsia"/>
          <w:sz w:val="21"/>
          <w:szCs w:val="21"/>
        </w:rPr>
        <w:t>日</w:t>
      </w:r>
      <w:r w:rsidR="00760B8D" w:rsidRPr="00047106">
        <w:rPr>
          <w:rFonts w:ascii="游ゴシック" w:eastAsia="游ゴシック" w:hAnsi="游ゴシック" w:hint="eastAsia"/>
          <w:sz w:val="21"/>
          <w:szCs w:val="21"/>
        </w:rPr>
        <w:t>（金）</w:t>
      </w:r>
    </w:p>
    <w:p w14:paraId="067D4897" w14:textId="7D28CC60" w:rsidR="00563935" w:rsidRPr="00047106" w:rsidRDefault="00563935" w:rsidP="008E3B55">
      <w:pPr>
        <w:ind w:firstLineChars="300" w:firstLine="630"/>
        <w:rPr>
          <w:rFonts w:ascii="游ゴシック" w:eastAsia="游ゴシック" w:hAnsi="游ゴシック"/>
          <w:sz w:val="21"/>
          <w:szCs w:val="21"/>
        </w:rPr>
      </w:pPr>
      <w:r w:rsidRPr="00047106">
        <w:rPr>
          <w:rFonts w:ascii="游ゴシック" w:eastAsia="游ゴシック" w:hAnsi="游ゴシック" w:hint="eastAsia"/>
          <w:sz w:val="21"/>
          <w:szCs w:val="21"/>
        </w:rPr>
        <w:t>第1</w:t>
      </w:r>
      <w:r w:rsidR="008E3B55" w:rsidRPr="00047106">
        <w:rPr>
          <w:rFonts w:ascii="游ゴシック" w:eastAsia="游ゴシック" w:hAnsi="游ゴシック" w:hint="eastAsia"/>
          <w:sz w:val="21"/>
          <w:szCs w:val="21"/>
        </w:rPr>
        <w:t>回</w:t>
      </w:r>
      <w:r w:rsidRPr="00047106">
        <w:rPr>
          <w:rFonts w:ascii="游ゴシック" w:eastAsia="游ゴシック" w:hAnsi="游ゴシック" w:hint="eastAsia"/>
          <w:sz w:val="21"/>
          <w:szCs w:val="21"/>
        </w:rPr>
        <w:t>百舌鳥・古市古墳群世界遺産保存活用会議</w:t>
      </w:r>
      <w:r w:rsidR="008E3B55" w:rsidRPr="00047106">
        <w:rPr>
          <w:rFonts w:ascii="游ゴシック" w:eastAsia="游ゴシック" w:hAnsi="游ゴシック" w:hint="eastAsia"/>
          <w:sz w:val="21"/>
          <w:szCs w:val="21"/>
        </w:rPr>
        <w:t>（書面開催）</w:t>
      </w:r>
    </w:p>
    <w:p w14:paraId="6A5039AF" w14:textId="58F457AB" w:rsidR="00612ADB" w:rsidRPr="00047106" w:rsidRDefault="00563935" w:rsidP="00217D7D">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 xml:space="preserve">　</w:t>
      </w:r>
      <w:r w:rsidR="008E3B55" w:rsidRPr="00047106">
        <w:rPr>
          <w:rFonts w:ascii="游ゴシック" w:eastAsia="游ゴシック" w:hAnsi="游ゴシック" w:hint="eastAsia"/>
          <w:sz w:val="21"/>
          <w:szCs w:val="21"/>
        </w:rPr>
        <w:t xml:space="preserve">　・</w:t>
      </w:r>
      <w:r w:rsidRPr="00047106">
        <w:rPr>
          <w:rFonts w:ascii="游ゴシック" w:eastAsia="游ゴシック" w:hAnsi="游ゴシック" w:hint="eastAsia"/>
          <w:sz w:val="21"/>
          <w:szCs w:val="21"/>
        </w:rPr>
        <w:t>令和元年度事業報告、令和2年度事業計画・予算を承認</w:t>
      </w:r>
    </w:p>
    <w:p w14:paraId="2AB9E4E3" w14:textId="77777777" w:rsidR="00FB3E1F" w:rsidRPr="00047106" w:rsidRDefault="00FB3E1F" w:rsidP="00FB3E1F">
      <w:pPr>
        <w:rPr>
          <w:rFonts w:ascii="游ゴシック" w:eastAsia="游ゴシック" w:hAnsi="游ゴシック"/>
          <w:sz w:val="21"/>
          <w:szCs w:val="21"/>
        </w:rPr>
      </w:pPr>
    </w:p>
    <w:p w14:paraId="388EA2B8" w14:textId="379188D7" w:rsidR="00FB3E1F" w:rsidRPr="00047106" w:rsidRDefault="0013509C" w:rsidP="00FB3E1F">
      <w:pPr>
        <w:rPr>
          <w:rFonts w:ascii="游ゴシック" w:eastAsia="游ゴシック" w:hAnsi="游ゴシック"/>
          <w:b/>
          <w:sz w:val="21"/>
          <w:szCs w:val="21"/>
        </w:rPr>
      </w:pPr>
      <w:r w:rsidRPr="00047106">
        <w:rPr>
          <w:rFonts w:ascii="游ゴシック" w:eastAsia="游ゴシック" w:hAnsi="游ゴシック" w:hint="eastAsia"/>
          <w:b/>
          <w:sz w:val="21"/>
          <w:szCs w:val="21"/>
        </w:rPr>
        <w:t xml:space="preserve">２　</w:t>
      </w:r>
      <w:r w:rsidR="00FB3E1F" w:rsidRPr="00047106">
        <w:rPr>
          <w:rFonts w:ascii="游ゴシック" w:eastAsia="游ゴシック" w:hAnsi="游ゴシック" w:hint="eastAsia"/>
          <w:b/>
          <w:sz w:val="21"/>
          <w:szCs w:val="21"/>
        </w:rPr>
        <w:t>専門部会における</w:t>
      </w:r>
      <w:r w:rsidR="00563935" w:rsidRPr="00047106">
        <w:rPr>
          <w:rFonts w:ascii="游ゴシック" w:eastAsia="游ゴシック" w:hAnsi="游ゴシック" w:hint="eastAsia"/>
          <w:b/>
          <w:sz w:val="21"/>
          <w:szCs w:val="21"/>
        </w:rPr>
        <w:t>主な</w:t>
      </w:r>
      <w:r w:rsidR="00FB3E1F" w:rsidRPr="00047106">
        <w:rPr>
          <w:rFonts w:ascii="游ゴシック" w:eastAsia="游ゴシック" w:hAnsi="游ゴシック" w:hint="eastAsia"/>
          <w:b/>
          <w:sz w:val="21"/>
          <w:szCs w:val="21"/>
        </w:rPr>
        <w:t>取組</w:t>
      </w:r>
    </w:p>
    <w:p w14:paraId="2D766C3F" w14:textId="29AF3EA1" w:rsidR="00563935" w:rsidRPr="00047106" w:rsidRDefault="00563935" w:rsidP="00563935">
      <w:pPr>
        <w:ind w:firstLineChars="100" w:firstLine="210"/>
        <w:rPr>
          <w:rFonts w:ascii="游ゴシック" w:eastAsia="游ゴシック" w:hAnsi="游ゴシック"/>
          <w:b/>
          <w:sz w:val="21"/>
          <w:szCs w:val="21"/>
        </w:rPr>
      </w:pPr>
      <w:r w:rsidRPr="00047106">
        <w:rPr>
          <w:rFonts w:ascii="游ゴシック" w:eastAsia="游ゴシック" w:hAnsi="游ゴシック" w:hint="eastAsia"/>
          <w:sz w:val="21"/>
          <w:szCs w:val="21"/>
        </w:rPr>
        <w:t>保存活用会議規約第9条第9項に基づく資産専門</w:t>
      </w:r>
      <w:r w:rsidR="008E3B55" w:rsidRPr="00047106">
        <w:rPr>
          <w:rFonts w:ascii="游ゴシック" w:eastAsia="游ゴシック" w:hAnsi="游ゴシック" w:hint="eastAsia"/>
          <w:sz w:val="21"/>
          <w:szCs w:val="21"/>
        </w:rPr>
        <w:t>部会、緩衝地帯専門部会、来訪者対策専門部会の３つの専門部会を運営</w:t>
      </w:r>
      <w:r w:rsidRPr="00047106">
        <w:rPr>
          <w:rFonts w:ascii="游ゴシック" w:eastAsia="游ゴシック" w:hAnsi="游ゴシック" w:hint="eastAsia"/>
          <w:sz w:val="21"/>
          <w:szCs w:val="21"/>
        </w:rPr>
        <w:t>し、今後の保存管理のあり方等について検討を</w:t>
      </w:r>
      <w:r w:rsidR="008E3B55" w:rsidRPr="00047106">
        <w:rPr>
          <w:rFonts w:ascii="游ゴシック" w:eastAsia="游ゴシック" w:hAnsi="游ゴシック" w:hint="eastAsia"/>
          <w:sz w:val="21"/>
          <w:szCs w:val="21"/>
        </w:rPr>
        <w:t>行った。</w:t>
      </w:r>
    </w:p>
    <w:p w14:paraId="530546E8" w14:textId="1CB4B485" w:rsidR="00FB762F" w:rsidRPr="00047106" w:rsidRDefault="00563935" w:rsidP="00E31BFA">
      <w:pPr>
        <w:pStyle w:val="a4"/>
        <w:numPr>
          <w:ilvl w:val="0"/>
          <w:numId w:val="3"/>
        </w:numPr>
        <w:ind w:leftChars="0"/>
        <w:rPr>
          <w:rFonts w:ascii="游ゴシック" w:eastAsia="游ゴシック" w:hAnsi="游ゴシック"/>
          <w:b/>
          <w:sz w:val="21"/>
          <w:szCs w:val="21"/>
        </w:rPr>
      </w:pPr>
      <w:r w:rsidRPr="00047106">
        <w:rPr>
          <w:rFonts w:ascii="游ゴシック" w:eastAsia="游ゴシック" w:hAnsi="游ゴシック" w:hint="eastAsia"/>
          <w:b/>
          <w:sz w:val="21"/>
          <w:szCs w:val="21"/>
        </w:rPr>
        <w:t>資</w:t>
      </w:r>
      <w:r w:rsidR="00DD1FCD" w:rsidRPr="00047106">
        <w:rPr>
          <w:rFonts w:ascii="游ゴシック" w:eastAsia="游ゴシック" w:hAnsi="游ゴシック" w:hint="eastAsia"/>
          <w:b/>
          <w:sz w:val="21"/>
          <w:szCs w:val="21"/>
        </w:rPr>
        <w:t>産専門部会の取組</w:t>
      </w:r>
    </w:p>
    <w:p w14:paraId="4757B524" w14:textId="77777777" w:rsidR="008E3B55" w:rsidRPr="00047106" w:rsidRDefault="00563935" w:rsidP="008E3B55">
      <w:pPr>
        <w:pStyle w:val="a4"/>
        <w:numPr>
          <w:ilvl w:val="0"/>
          <w:numId w:val="5"/>
        </w:numPr>
        <w:ind w:leftChars="0"/>
        <w:rPr>
          <w:rFonts w:ascii="游ゴシック" w:eastAsia="游ゴシック" w:hAnsi="游ゴシック"/>
          <w:sz w:val="21"/>
          <w:szCs w:val="21"/>
        </w:rPr>
      </w:pPr>
      <w:r w:rsidRPr="00047106">
        <w:rPr>
          <w:rFonts w:ascii="游ゴシック" w:eastAsia="游ゴシック" w:hAnsi="游ゴシック" w:hint="eastAsia"/>
          <w:sz w:val="21"/>
          <w:szCs w:val="21"/>
        </w:rPr>
        <w:t>構成資産に関するモニタリングの実施方法に</w:t>
      </w:r>
      <w:r w:rsidR="008E3B55" w:rsidRPr="00047106">
        <w:rPr>
          <w:rFonts w:ascii="游ゴシック" w:eastAsia="游ゴシック" w:hAnsi="游ゴシック" w:hint="eastAsia"/>
          <w:sz w:val="21"/>
          <w:szCs w:val="21"/>
        </w:rPr>
        <w:t>かかる検討</w:t>
      </w:r>
    </w:p>
    <w:p w14:paraId="03A6CD99" w14:textId="195AB17D" w:rsidR="00E31BFA" w:rsidRPr="00047106" w:rsidRDefault="008E3B55" w:rsidP="008E3B55">
      <w:pPr>
        <w:pStyle w:val="a4"/>
        <w:ind w:leftChars="0" w:left="420"/>
        <w:rPr>
          <w:rFonts w:ascii="游ゴシック" w:eastAsia="游ゴシック" w:hAnsi="游ゴシック"/>
          <w:sz w:val="21"/>
          <w:szCs w:val="21"/>
        </w:rPr>
      </w:pPr>
      <w:r w:rsidRPr="00047106">
        <w:rPr>
          <w:rFonts w:ascii="游ゴシック" w:eastAsia="游ゴシック" w:hAnsi="游ゴシック" w:hint="eastAsia"/>
          <w:sz w:val="21"/>
          <w:szCs w:val="21"/>
        </w:rPr>
        <w:t>（記入様式案の</w:t>
      </w:r>
      <w:r w:rsidR="00563935" w:rsidRPr="00047106">
        <w:rPr>
          <w:rFonts w:ascii="游ゴシック" w:eastAsia="游ゴシック" w:hAnsi="游ゴシック" w:hint="eastAsia"/>
          <w:sz w:val="21"/>
          <w:szCs w:val="21"/>
        </w:rPr>
        <w:t>作成</w:t>
      </w:r>
      <w:r w:rsidRPr="00047106">
        <w:rPr>
          <w:rFonts w:ascii="游ゴシック" w:eastAsia="游ゴシック" w:hAnsi="游ゴシック" w:hint="eastAsia"/>
          <w:sz w:val="21"/>
          <w:szCs w:val="21"/>
        </w:rPr>
        <w:t>、定点観測写真撮影位置の現地での試行等</w:t>
      </w:r>
      <w:r w:rsidR="00563935" w:rsidRPr="00047106">
        <w:rPr>
          <w:rFonts w:ascii="游ゴシック" w:eastAsia="游ゴシック" w:hAnsi="游ゴシック" w:hint="eastAsia"/>
          <w:sz w:val="21"/>
          <w:szCs w:val="21"/>
        </w:rPr>
        <w:t>）</w:t>
      </w:r>
    </w:p>
    <w:p w14:paraId="721630C0" w14:textId="77777777" w:rsidR="008E3B55" w:rsidRPr="00047106" w:rsidRDefault="00485E22" w:rsidP="00E31BFA">
      <w:pPr>
        <w:pStyle w:val="a4"/>
        <w:numPr>
          <w:ilvl w:val="0"/>
          <w:numId w:val="5"/>
        </w:numPr>
        <w:ind w:leftChars="0"/>
        <w:rPr>
          <w:rFonts w:ascii="游ゴシック" w:eastAsia="游ゴシック" w:hAnsi="游ゴシック"/>
          <w:sz w:val="21"/>
          <w:szCs w:val="21"/>
        </w:rPr>
      </w:pPr>
      <w:r w:rsidRPr="00047106">
        <w:rPr>
          <w:rFonts w:ascii="游ゴシック" w:eastAsia="游ゴシック" w:hAnsi="游ゴシック" w:hint="eastAsia"/>
          <w:sz w:val="21"/>
          <w:szCs w:val="21"/>
        </w:rPr>
        <w:t>今後の</w:t>
      </w:r>
      <w:r w:rsidR="00102AA5" w:rsidRPr="00047106">
        <w:rPr>
          <w:rFonts w:ascii="游ゴシック" w:eastAsia="游ゴシック" w:hAnsi="游ゴシック" w:hint="eastAsia"/>
          <w:sz w:val="21"/>
          <w:szCs w:val="21"/>
        </w:rPr>
        <w:t>史跡整備方針</w:t>
      </w:r>
      <w:r w:rsidR="00563935" w:rsidRPr="00047106">
        <w:rPr>
          <w:rFonts w:ascii="游ゴシック" w:eastAsia="游ゴシック" w:hAnsi="游ゴシック" w:hint="eastAsia"/>
          <w:sz w:val="21"/>
          <w:szCs w:val="21"/>
        </w:rPr>
        <w:t>の策定に向けた検討</w:t>
      </w:r>
    </w:p>
    <w:p w14:paraId="796FCCA6" w14:textId="126CC6E0" w:rsidR="00E31BFA" w:rsidRPr="00047106" w:rsidRDefault="00563935" w:rsidP="008E3B55">
      <w:pPr>
        <w:pStyle w:val="a4"/>
        <w:ind w:leftChars="0" w:left="420"/>
        <w:rPr>
          <w:rFonts w:ascii="游ゴシック" w:eastAsia="游ゴシック" w:hAnsi="游ゴシック"/>
          <w:sz w:val="21"/>
          <w:szCs w:val="21"/>
        </w:rPr>
      </w:pPr>
      <w:r w:rsidRPr="00047106">
        <w:rPr>
          <w:rFonts w:ascii="游ゴシック" w:eastAsia="游ゴシック" w:hAnsi="游ゴシック" w:hint="eastAsia"/>
          <w:sz w:val="21"/>
          <w:szCs w:val="21"/>
        </w:rPr>
        <w:t>（</w:t>
      </w:r>
      <w:r w:rsidR="00102AA5" w:rsidRPr="00047106">
        <w:rPr>
          <w:rFonts w:ascii="游ゴシック" w:eastAsia="游ゴシック" w:hAnsi="游ゴシック" w:hint="eastAsia"/>
          <w:sz w:val="21"/>
          <w:szCs w:val="21"/>
        </w:rPr>
        <w:t>国際専門家会合に向けたスケジュールや会合の構成</w:t>
      </w:r>
      <w:r w:rsidR="00923103" w:rsidRPr="00047106">
        <w:rPr>
          <w:rFonts w:ascii="游ゴシック" w:eastAsia="游ゴシック" w:hAnsi="游ゴシック" w:hint="eastAsia"/>
          <w:sz w:val="21"/>
          <w:szCs w:val="21"/>
        </w:rPr>
        <w:t>、地域住民の参画の在り方等</w:t>
      </w:r>
      <w:r w:rsidRPr="00047106">
        <w:rPr>
          <w:rFonts w:ascii="游ゴシック" w:eastAsia="游ゴシック" w:hAnsi="游ゴシック" w:hint="eastAsia"/>
          <w:sz w:val="21"/>
          <w:szCs w:val="21"/>
        </w:rPr>
        <w:t>）</w:t>
      </w:r>
    </w:p>
    <w:p w14:paraId="5C8C7CF2" w14:textId="46623308" w:rsidR="00E5557A" w:rsidRPr="00047106" w:rsidRDefault="006F27D3" w:rsidP="00E31BFA">
      <w:pPr>
        <w:pStyle w:val="a4"/>
        <w:numPr>
          <w:ilvl w:val="0"/>
          <w:numId w:val="5"/>
        </w:numPr>
        <w:ind w:leftChars="0"/>
        <w:rPr>
          <w:rFonts w:ascii="游ゴシック" w:eastAsia="游ゴシック" w:hAnsi="游ゴシック"/>
          <w:sz w:val="21"/>
          <w:szCs w:val="21"/>
        </w:rPr>
      </w:pPr>
      <w:r w:rsidRPr="00047106">
        <w:rPr>
          <w:rFonts w:ascii="游ゴシック" w:eastAsia="游ゴシック" w:hAnsi="游ゴシック" w:hint="eastAsia"/>
          <w:sz w:val="21"/>
          <w:szCs w:val="21"/>
        </w:rPr>
        <w:t>各市で進行中/</w:t>
      </w:r>
      <w:r w:rsidR="00923103" w:rsidRPr="00047106">
        <w:rPr>
          <w:rFonts w:ascii="游ゴシック" w:eastAsia="游ゴシック" w:hAnsi="游ゴシック" w:hint="eastAsia"/>
          <w:sz w:val="21"/>
          <w:szCs w:val="21"/>
        </w:rPr>
        <w:t>進行予定</w:t>
      </w:r>
      <w:r w:rsidR="00563935" w:rsidRPr="00047106">
        <w:rPr>
          <w:rFonts w:ascii="游ゴシック" w:eastAsia="游ゴシック" w:hAnsi="游ゴシック" w:hint="eastAsia"/>
          <w:sz w:val="21"/>
          <w:szCs w:val="21"/>
        </w:rPr>
        <w:t>の構成資産の調査や整備事業（緊急修理）に</w:t>
      </w:r>
      <w:r w:rsidRPr="00047106">
        <w:rPr>
          <w:rFonts w:ascii="游ゴシック" w:eastAsia="游ゴシック" w:hAnsi="游ゴシック" w:hint="eastAsia"/>
          <w:sz w:val="21"/>
          <w:szCs w:val="21"/>
        </w:rPr>
        <w:t>関する</w:t>
      </w:r>
      <w:r w:rsidR="00563935" w:rsidRPr="00047106">
        <w:rPr>
          <w:rFonts w:ascii="游ゴシック" w:eastAsia="游ゴシック" w:hAnsi="游ゴシック" w:hint="eastAsia"/>
          <w:sz w:val="21"/>
          <w:szCs w:val="21"/>
        </w:rPr>
        <w:t>情報共有</w:t>
      </w:r>
      <w:r w:rsidR="008E3B55" w:rsidRPr="00047106">
        <w:rPr>
          <w:rFonts w:ascii="游ゴシック" w:eastAsia="游ゴシック" w:hAnsi="游ゴシック" w:hint="eastAsia"/>
          <w:sz w:val="21"/>
          <w:szCs w:val="21"/>
        </w:rPr>
        <w:t xml:space="preserve">　等</w:t>
      </w:r>
    </w:p>
    <w:p w14:paraId="14A245A1" w14:textId="29500892" w:rsidR="00DD1FCD" w:rsidRPr="00047106" w:rsidRDefault="00DD1FCD" w:rsidP="00AE76E4">
      <w:pPr>
        <w:ind w:firstLineChars="100" w:firstLine="210"/>
        <w:rPr>
          <w:rFonts w:ascii="游ゴシック" w:eastAsia="游ゴシック" w:hAnsi="游ゴシック"/>
          <w:sz w:val="21"/>
          <w:szCs w:val="21"/>
        </w:rPr>
      </w:pPr>
    </w:p>
    <w:p w14:paraId="0B014DE1" w14:textId="0B473C08" w:rsidR="00E31BFA" w:rsidRPr="00047106" w:rsidRDefault="003848F6" w:rsidP="00E31BFA">
      <w:pPr>
        <w:pStyle w:val="a4"/>
        <w:numPr>
          <w:ilvl w:val="0"/>
          <w:numId w:val="3"/>
        </w:numPr>
        <w:ind w:leftChars="0"/>
        <w:rPr>
          <w:rFonts w:ascii="游ゴシック" w:eastAsia="游ゴシック" w:hAnsi="游ゴシック"/>
          <w:b/>
          <w:sz w:val="21"/>
          <w:szCs w:val="21"/>
        </w:rPr>
      </w:pPr>
      <w:r w:rsidRPr="00047106">
        <w:rPr>
          <w:rFonts w:ascii="游ゴシック" w:eastAsia="游ゴシック" w:hAnsi="游ゴシック" w:hint="eastAsia"/>
          <w:b/>
          <w:sz w:val="21"/>
          <w:szCs w:val="21"/>
        </w:rPr>
        <w:t>緩</w:t>
      </w:r>
      <w:r w:rsidR="00DD1FCD" w:rsidRPr="00047106">
        <w:rPr>
          <w:rFonts w:ascii="游ゴシック" w:eastAsia="游ゴシック" w:hAnsi="游ゴシック" w:hint="eastAsia"/>
          <w:b/>
          <w:sz w:val="21"/>
          <w:szCs w:val="21"/>
        </w:rPr>
        <w:t>衝地帯専門部会の取組</w:t>
      </w:r>
    </w:p>
    <w:p w14:paraId="78043F02" w14:textId="77777777" w:rsidR="0077568E" w:rsidRPr="00047106" w:rsidRDefault="00E727B0" w:rsidP="00E31BFA">
      <w:pPr>
        <w:pStyle w:val="a4"/>
        <w:numPr>
          <w:ilvl w:val="0"/>
          <w:numId w:val="6"/>
        </w:numPr>
        <w:ind w:leftChars="0"/>
        <w:rPr>
          <w:rFonts w:ascii="游ゴシック" w:eastAsia="游ゴシック" w:hAnsi="游ゴシック"/>
          <w:b/>
          <w:sz w:val="21"/>
          <w:szCs w:val="21"/>
        </w:rPr>
      </w:pPr>
      <w:r w:rsidRPr="00047106">
        <w:rPr>
          <w:rFonts w:ascii="游ゴシック" w:eastAsia="游ゴシック" w:hAnsi="游ゴシック" w:hint="eastAsia"/>
          <w:sz w:val="21"/>
          <w:szCs w:val="21"/>
        </w:rPr>
        <w:t>緩衝地帯に</w:t>
      </w:r>
      <w:r w:rsidR="00563935" w:rsidRPr="00047106">
        <w:rPr>
          <w:rFonts w:ascii="游ゴシック" w:eastAsia="游ゴシック" w:hAnsi="游ゴシック" w:hint="eastAsia"/>
          <w:sz w:val="21"/>
          <w:szCs w:val="21"/>
        </w:rPr>
        <w:t>関する</w:t>
      </w:r>
      <w:r w:rsidRPr="00047106">
        <w:rPr>
          <w:rFonts w:ascii="游ゴシック" w:eastAsia="游ゴシック" w:hAnsi="游ゴシック" w:hint="eastAsia"/>
          <w:sz w:val="21"/>
          <w:szCs w:val="21"/>
        </w:rPr>
        <w:t>モニタリングの実施方法に</w:t>
      </w:r>
      <w:r w:rsidR="0077568E" w:rsidRPr="00047106">
        <w:rPr>
          <w:rFonts w:ascii="游ゴシック" w:eastAsia="游ゴシック" w:hAnsi="游ゴシック" w:hint="eastAsia"/>
          <w:sz w:val="21"/>
          <w:szCs w:val="21"/>
        </w:rPr>
        <w:t>かかる</w:t>
      </w:r>
      <w:r w:rsidRPr="00047106">
        <w:rPr>
          <w:rFonts w:ascii="游ゴシック" w:eastAsia="游ゴシック" w:hAnsi="游ゴシック" w:hint="eastAsia"/>
          <w:sz w:val="21"/>
          <w:szCs w:val="21"/>
        </w:rPr>
        <w:t>検討</w:t>
      </w:r>
    </w:p>
    <w:p w14:paraId="25C001FC" w14:textId="33BC236C" w:rsidR="00E31BFA" w:rsidRPr="00047106" w:rsidRDefault="006F27D3" w:rsidP="0077568E">
      <w:pPr>
        <w:pStyle w:val="a4"/>
        <w:ind w:leftChars="0" w:left="420"/>
        <w:rPr>
          <w:rFonts w:ascii="游ゴシック" w:eastAsia="游ゴシック" w:hAnsi="游ゴシック"/>
          <w:b/>
          <w:sz w:val="21"/>
          <w:szCs w:val="21"/>
        </w:rPr>
      </w:pPr>
      <w:r w:rsidRPr="00047106">
        <w:rPr>
          <w:rFonts w:ascii="游ゴシック" w:eastAsia="游ゴシック" w:hAnsi="游ゴシック" w:hint="eastAsia"/>
          <w:sz w:val="21"/>
          <w:szCs w:val="21"/>
        </w:rPr>
        <w:t>（記入様式案の作成、</w:t>
      </w:r>
      <w:r w:rsidR="00EF3F21" w:rsidRPr="00047106">
        <w:rPr>
          <w:rFonts w:ascii="游ゴシック" w:eastAsia="游ゴシック" w:hAnsi="游ゴシック" w:hint="eastAsia"/>
          <w:sz w:val="21"/>
          <w:szCs w:val="21"/>
        </w:rPr>
        <w:t>定点写真撮影手順の作成</w:t>
      </w:r>
      <w:r w:rsidRPr="00047106">
        <w:rPr>
          <w:rFonts w:ascii="游ゴシック" w:eastAsia="游ゴシック" w:hAnsi="游ゴシック" w:hint="eastAsia"/>
          <w:sz w:val="21"/>
          <w:szCs w:val="21"/>
        </w:rPr>
        <w:t>等</w:t>
      </w:r>
      <w:r w:rsidR="00EF3F21" w:rsidRPr="00047106">
        <w:rPr>
          <w:rFonts w:ascii="游ゴシック" w:eastAsia="游ゴシック" w:hAnsi="游ゴシック" w:hint="eastAsia"/>
          <w:sz w:val="21"/>
          <w:szCs w:val="21"/>
        </w:rPr>
        <w:t>）</w:t>
      </w:r>
    </w:p>
    <w:p w14:paraId="1BA06459" w14:textId="77777777" w:rsidR="00EF3F21" w:rsidRPr="00047106" w:rsidRDefault="00E727B0" w:rsidP="00EF2518">
      <w:pPr>
        <w:pStyle w:val="a4"/>
        <w:numPr>
          <w:ilvl w:val="0"/>
          <w:numId w:val="6"/>
        </w:numPr>
        <w:ind w:leftChars="0"/>
        <w:rPr>
          <w:rFonts w:ascii="游ゴシック" w:eastAsia="游ゴシック" w:hAnsi="游ゴシック"/>
          <w:b/>
          <w:sz w:val="21"/>
          <w:szCs w:val="21"/>
        </w:rPr>
      </w:pPr>
      <w:r w:rsidRPr="00047106">
        <w:rPr>
          <w:rFonts w:ascii="游ゴシック" w:eastAsia="游ゴシック" w:hAnsi="游ゴシック" w:hint="eastAsia"/>
          <w:sz w:val="21"/>
          <w:szCs w:val="21"/>
        </w:rPr>
        <w:lastRenderedPageBreak/>
        <w:t>緩衝地帯内外における遺産影響評価の枠組みについて</w:t>
      </w:r>
      <w:r w:rsidR="00EF3F21" w:rsidRPr="00047106">
        <w:rPr>
          <w:rFonts w:ascii="游ゴシック" w:eastAsia="游ゴシック" w:hAnsi="游ゴシック" w:hint="eastAsia"/>
          <w:sz w:val="21"/>
          <w:szCs w:val="21"/>
        </w:rPr>
        <w:t>の検討</w:t>
      </w:r>
    </w:p>
    <w:p w14:paraId="54F18FC9" w14:textId="3846A396" w:rsidR="00E727B0" w:rsidRPr="00047106" w:rsidRDefault="00E727B0" w:rsidP="00EF3F21">
      <w:pPr>
        <w:pStyle w:val="a4"/>
        <w:numPr>
          <w:ilvl w:val="0"/>
          <w:numId w:val="6"/>
        </w:numPr>
        <w:ind w:leftChars="0"/>
        <w:rPr>
          <w:rFonts w:ascii="游ゴシック" w:eastAsia="游ゴシック" w:hAnsi="游ゴシック"/>
          <w:b/>
          <w:sz w:val="21"/>
          <w:szCs w:val="21"/>
        </w:rPr>
      </w:pPr>
      <w:r w:rsidRPr="00047106">
        <w:rPr>
          <w:rFonts w:ascii="游ゴシック" w:eastAsia="游ゴシック" w:hAnsi="游ゴシック" w:hint="eastAsia"/>
          <w:sz w:val="21"/>
          <w:szCs w:val="21"/>
        </w:rPr>
        <w:t>遺産</w:t>
      </w:r>
      <w:r w:rsidR="00EF3F21" w:rsidRPr="00047106">
        <w:rPr>
          <w:rFonts w:ascii="游ゴシック" w:eastAsia="游ゴシック" w:hAnsi="游ゴシック" w:hint="eastAsia"/>
          <w:sz w:val="21"/>
          <w:szCs w:val="21"/>
        </w:rPr>
        <w:t>影響評価が必要と示された工事等について、属性に基づいた評価手法を検討</w:t>
      </w:r>
      <w:r w:rsidR="006F27D3" w:rsidRPr="00047106">
        <w:rPr>
          <w:rFonts w:ascii="游ゴシック" w:eastAsia="游ゴシック" w:hAnsi="游ゴシック" w:hint="eastAsia"/>
          <w:sz w:val="21"/>
          <w:szCs w:val="21"/>
        </w:rPr>
        <w:t xml:space="preserve">　</w:t>
      </w:r>
      <w:r w:rsidR="00F8349D" w:rsidRPr="00047106">
        <w:rPr>
          <w:rFonts w:ascii="游ゴシック" w:eastAsia="游ゴシック" w:hAnsi="游ゴシック" w:hint="eastAsia"/>
          <w:sz w:val="21"/>
          <w:szCs w:val="21"/>
        </w:rPr>
        <w:t>等</w:t>
      </w:r>
    </w:p>
    <w:p w14:paraId="09DE0189" w14:textId="040AF95B" w:rsidR="00DD1FCD" w:rsidRPr="00047106" w:rsidRDefault="00DD1FCD" w:rsidP="00AE76E4">
      <w:pPr>
        <w:ind w:firstLineChars="100" w:firstLine="210"/>
        <w:rPr>
          <w:rFonts w:ascii="游ゴシック" w:eastAsia="游ゴシック" w:hAnsi="游ゴシック"/>
          <w:sz w:val="21"/>
          <w:szCs w:val="21"/>
        </w:rPr>
      </w:pPr>
    </w:p>
    <w:p w14:paraId="24ED91E1" w14:textId="7AAFD9AF" w:rsidR="00DD1FCD" w:rsidRPr="00047106" w:rsidRDefault="00DD1FCD" w:rsidP="00E31BFA">
      <w:pPr>
        <w:pStyle w:val="a4"/>
        <w:numPr>
          <w:ilvl w:val="0"/>
          <w:numId w:val="3"/>
        </w:numPr>
        <w:ind w:leftChars="0"/>
        <w:rPr>
          <w:rFonts w:ascii="游ゴシック" w:eastAsia="游ゴシック" w:hAnsi="游ゴシック"/>
          <w:b/>
          <w:sz w:val="21"/>
          <w:szCs w:val="21"/>
        </w:rPr>
      </w:pPr>
      <w:r w:rsidRPr="00047106">
        <w:rPr>
          <w:rFonts w:ascii="游ゴシック" w:eastAsia="游ゴシック" w:hAnsi="游ゴシック" w:hint="eastAsia"/>
          <w:b/>
          <w:sz w:val="21"/>
          <w:szCs w:val="21"/>
        </w:rPr>
        <w:t>来訪者対策専門部会の取組</w:t>
      </w:r>
    </w:p>
    <w:p w14:paraId="7BF9DAAD" w14:textId="77777777" w:rsidR="0077568E" w:rsidRPr="00047106" w:rsidRDefault="00334C29" w:rsidP="001E6B5A">
      <w:pPr>
        <w:pStyle w:val="a4"/>
        <w:numPr>
          <w:ilvl w:val="0"/>
          <w:numId w:val="7"/>
        </w:numPr>
        <w:ind w:leftChars="0"/>
        <w:rPr>
          <w:rFonts w:ascii="游ゴシック" w:eastAsia="游ゴシック" w:hAnsi="游ゴシック"/>
          <w:sz w:val="21"/>
          <w:szCs w:val="21"/>
        </w:rPr>
      </w:pPr>
      <w:r w:rsidRPr="00047106">
        <w:rPr>
          <w:rFonts w:ascii="游ゴシック" w:eastAsia="游ゴシック" w:hAnsi="游ゴシック" w:hint="eastAsia"/>
          <w:sz w:val="21"/>
          <w:szCs w:val="21"/>
        </w:rPr>
        <w:t>来訪者への対応に関する</w:t>
      </w:r>
      <w:r w:rsidR="00DD1FCD" w:rsidRPr="00047106">
        <w:rPr>
          <w:rFonts w:ascii="游ゴシック" w:eastAsia="游ゴシック" w:hAnsi="游ゴシック" w:hint="eastAsia"/>
          <w:sz w:val="21"/>
          <w:szCs w:val="21"/>
        </w:rPr>
        <w:t>モニタリング</w:t>
      </w:r>
      <w:r w:rsidR="00327FBD" w:rsidRPr="00047106">
        <w:rPr>
          <w:rFonts w:ascii="游ゴシック" w:eastAsia="游ゴシック" w:hAnsi="游ゴシック" w:hint="eastAsia"/>
          <w:sz w:val="21"/>
          <w:szCs w:val="21"/>
        </w:rPr>
        <w:t>の</w:t>
      </w:r>
      <w:r w:rsidR="00DD1FCD" w:rsidRPr="00047106">
        <w:rPr>
          <w:rFonts w:ascii="游ゴシック" w:eastAsia="游ゴシック" w:hAnsi="游ゴシック" w:hint="eastAsia"/>
          <w:sz w:val="21"/>
          <w:szCs w:val="21"/>
        </w:rPr>
        <w:t>実施方法</w:t>
      </w:r>
      <w:r w:rsidRPr="00047106">
        <w:rPr>
          <w:rFonts w:ascii="游ゴシック" w:eastAsia="游ゴシック" w:hAnsi="游ゴシック" w:hint="eastAsia"/>
          <w:sz w:val="21"/>
          <w:szCs w:val="21"/>
        </w:rPr>
        <w:t>に</w:t>
      </w:r>
      <w:r w:rsidR="0077568E" w:rsidRPr="00047106">
        <w:rPr>
          <w:rFonts w:ascii="游ゴシック" w:eastAsia="游ゴシック" w:hAnsi="游ゴシック" w:hint="eastAsia"/>
          <w:sz w:val="21"/>
          <w:szCs w:val="21"/>
        </w:rPr>
        <w:t>かかる</w:t>
      </w:r>
      <w:r w:rsidR="00DD1FCD" w:rsidRPr="00047106">
        <w:rPr>
          <w:rFonts w:ascii="游ゴシック" w:eastAsia="游ゴシック" w:hAnsi="游ゴシック" w:hint="eastAsia"/>
          <w:sz w:val="21"/>
          <w:szCs w:val="21"/>
        </w:rPr>
        <w:t>検討</w:t>
      </w:r>
    </w:p>
    <w:p w14:paraId="716D79C0" w14:textId="517E7921" w:rsidR="001E6B5A" w:rsidRPr="00047106" w:rsidRDefault="0077568E" w:rsidP="0077568E">
      <w:pPr>
        <w:pStyle w:val="a4"/>
        <w:ind w:leftChars="0" w:left="420"/>
        <w:rPr>
          <w:rFonts w:ascii="游ゴシック" w:eastAsia="游ゴシック" w:hAnsi="游ゴシック"/>
          <w:sz w:val="21"/>
          <w:szCs w:val="21"/>
        </w:rPr>
      </w:pPr>
      <w:r w:rsidRPr="00047106">
        <w:rPr>
          <w:rFonts w:ascii="游ゴシック" w:eastAsia="游ゴシック" w:hAnsi="游ゴシック" w:hint="eastAsia"/>
          <w:sz w:val="21"/>
          <w:szCs w:val="21"/>
        </w:rPr>
        <w:t>（記入様式案の</w:t>
      </w:r>
      <w:r w:rsidR="00EF3F21" w:rsidRPr="00047106">
        <w:rPr>
          <w:rFonts w:ascii="游ゴシック" w:eastAsia="游ゴシック" w:hAnsi="游ゴシック" w:hint="eastAsia"/>
          <w:sz w:val="21"/>
          <w:szCs w:val="21"/>
        </w:rPr>
        <w:t>作成</w:t>
      </w:r>
      <w:r w:rsidRPr="00047106">
        <w:rPr>
          <w:rFonts w:ascii="游ゴシック" w:eastAsia="游ゴシック" w:hAnsi="游ゴシック" w:hint="eastAsia"/>
          <w:sz w:val="21"/>
          <w:szCs w:val="21"/>
        </w:rPr>
        <w:t>、モニタリング機器の設置等</w:t>
      </w:r>
      <w:r w:rsidR="00EF3F21" w:rsidRPr="00047106">
        <w:rPr>
          <w:rFonts w:ascii="游ゴシック" w:eastAsia="游ゴシック" w:hAnsi="游ゴシック" w:hint="eastAsia"/>
          <w:sz w:val="21"/>
          <w:szCs w:val="21"/>
        </w:rPr>
        <w:t>）</w:t>
      </w:r>
    </w:p>
    <w:p w14:paraId="22F18B3D" w14:textId="77777777" w:rsidR="0077568E" w:rsidRPr="00047106" w:rsidRDefault="0041108A" w:rsidP="00334C29">
      <w:pPr>
        <w:pStyle w:val="a4"/>
        <w:numPr>
          <w:ilvl w:val="0"/>
          <w:numId w:val="7"/>
        </w:numPr>
        <w:ind w:leftChars="0"/>
        <w:rPr>
          <w:rFonts w:ascii="游ゴシック" w:eastAsia="游ゴシック" w:hAnsi="游ゴシック"/>
          <w:sz w:val="21"/>
          <w:szCs w:val="21"/>
        </w:rPr>
      </w:pPr>
      <w:r w:rsidRPr="00047106">
        <w:rPr>
          <w:rFonts w:ascii="游ゴシック" w:eastAsia="游ゴシック" w:hAnsi="游ゴシック" w:hint="eastAsia"/>
          <w:sz w:val="21"/>
          <w:szCs w:val="21"/>
        </w:rPr>
        <w:t>今後の来訪者受け入れ方針の</w:t>
      </w:r>
      <w:r w:rsidR="00EF3F21" w:rsidRPr="00047106">
        <w:rPr>
          <w:rFonts w:ascii="游ゴシック" w:eastAsia="游ゴシック" w:hAnsi="游ゴシック" w:hint="eastAsia"/>
          <w:sz w:val="21"/>
          <w:szCs w:val="21"/>
        </w:rPr>
        <w:t>策定に向けた検討</w:t>
      </w:r>
    </w:p>
    <w:p w14:paraId="388803FB" w14:textId="3F6F1125" w:rsidR="001E6B5A" w:rsidRPr="00047106" w:rsidRDefault="00EF3F21" w:rsidP="0077568E">
      <w:pPr>
        <w:pStyle w:val="a4"/>
        <w:ind w:leftChars="0" w:left="420"/>
        <w:rPr>
          <w:rFonts w:ascii="游ゴシック" w:eastAsia="游ゴシック" w:hAnsi="游ゴシック"/>
          <w:sz w:val="21"/>
          <w:szCs w:val="21"/>
        </w:rPr>
      </w:pPr>
      <w:r w:rsidRPr="00047106">
        <w:rPr>
          <w:rFonts w:ascii="游ゴシック" w:eastAsia="游ゴシック" w:hAnsi="游ゴシック" w:hint="eastAsia"/>
          <w:sz w:val="21"/>
          <w:szCs w:val="21"/>
        </w:rPr>
        <w:t>（</w:t>
      </w:r>
      <w:r w:rsidR="0041108A" w:rsidRPr="00047106">
        <w:rPr>
          <w:rFonts w:ascii="游ゴシック" w:eastAsia="游ゴシック" w:hAnsi="游ゴシック" w:hint="eastAsia"/>
          <w:sz w:val="21"/>
          <w:szCs w:val="21"/>
        </w:rPr>
        <w:t>現状</w:t>
      </w:r>
      <w:r w:rsidR="00BB6439" w:rsidRPr="00047106">
        <w:rPr>
          <w:rFonts w:ascii="游ゴシック" w:eastAsia="游ゴシック" w:hAnsi="游ゴシック" w:hint="eastAsia"/>
          <w:sz w:val="21"/>
          <w:szCs w:val="21"/>
        </w:rPr>
        <w:t>と課題にかかる認識共有</w:t>
      </w:r>
      <w:r w:rsidRPr="00047106">
        <w:rPr>
          <w:rFonts w:ascii="游ゴシック" w:eastAsia="游ゴシック" w:hAnsi="游ゴシック" w:hint="eastAsia"/>
          <w:sz w:val="21"/>
          <w:szCs w:val="21"/>
        </w:rPr>
        <w:t>、</w:t>
      </w:r>
      <w:r w:rsidR="007F1C16" w:rsidRPr="00047106">
        <w:rPr>
          <w:rFonts w:ascii="游ゴシック" w:eastAsia="游ゴシック" w:hAnsi="游ゴシック" w:hint="eastAsia"/>
          <w:sz w:val="21"/>
          <w:szCs w:val="21"/>
        </w:rPr>
        <w:t>ガイダンス</w:t>
      </w:r>
      <w:r w:rsidR="00FF1327" w:rsidRPr="00047106">
        <w:rPr>
          <w:rFonts w:ascii="游ゴシック" w:eastAsia="游ゴシック" w:hAnsi="游ゴシック" w:hint="eastAsia"/>
          <w:sz w:val="21"/>
          <w:szCs w:val="21"/>
        </w:rPr>
        <w:t>機能のあり方や</w:t>
      </w:r>
      <w:r w:rsidR="00BB6439" w:rsidRPr="00047106">
        <w:rPr>
          <w:rFonts w:ascii="游ゴシック" w:eastAsia="游ゴシック" w:hAnsi="游ゴシック" w:hint="eastAsia"/>
          <w:sz w:val="21"/>
          <w:szCs w:val="21"/>
        </w:rPr>
        <w:t>周遊ル</w:t>
      </w:r>
      <w:r w:rsidR="00E14100" w:rsidRPr="00047106">
        <w:rPr>
          <w:rFonts w:ascii="游ゴシック" w:eastAsia="游ゴシック" w:hAnsi="游ゴシック" w:hint="eastAsia"/>
          <w:sz w:val="21"/>
          <w:szCs w:val="21"/>
        </w:rPr>
        <w:t>ート</w:t>
      </w:r>
      <w:r w:rsidR="00EB37D4" w:rsidRPr="00047106">
        <w:rPr>
          <w:rFonts w:ascii="游ゴシック" w:eastAsia="游ゴシック" w:hAnsi="游ゴシック" w:hint="eastAsia"/>
          <w:sz w:val="21"/>
          <w:szCs w:val="21"/>
        </w:rPr>
        <w:t>等</w:t>
      </w:r>
      <w:r w:rsidRPr="00047106">
        <w:rPr>
          <w:rFonts w:ascii="游ゴシック" w:eastAsia="游ゴシック" w:hAnsi="游ゴシック" w:hint="eastAsia"/>
          <w:sz w:val="21"/>
          <w:szCs w:val="21"/>
        </w:rPr>
        <w:t>）</w:t>
      </w:r>
    </w:p>
    <w:p w14:paraId="7AB9809A" w14:textId="77777777" w:rsidR="0077568E" w:rsidRPr="00047106" w:rsidRDefault="00334C29" w:rsidP="00334C29">
      <w:pPr>
        <w:pStyle w:val="a4"/>
        <w:numPr>
          <w:ilvl w:val="0"/>
          <w:numId w:val="7"/>
        </w:numPr>
        <w:ind w:leftChars="0"/>
        <w:rPr>
          <w:rFonts w:ascii="游ゴシック" w:eastAsia="游ゴシック" w:hAnsi="游ゴシック"/>
          <w:sz w:val="21"/>
          <w:szCs w:val="21"/>
        </w:rPr>
      </w:pPr>
      <w:r w:rsidRPr="00047106">
        <w:rPr>
          <w:rFonts w:ascii="游ゴシック" w:eastAsia="游ゴシック" w:hAnsi="游ゴシック" w:hint="eastAsia"/>
          <w:sz w:val="21"/>
          <w:szCs w:val="21"/>
        </w:rPr>
        <w:t>マナー啓発の充実</w:t>
      </w:r>
      <w:r w:rsidR="00230C9B" w:rsidRPr="00047106">
        <w:rPr>
          <w:rFonts w:ascii="游ゴシック" w:eastAsia="游ゴシック" w:hAnsi="游ゴシック" w:hint="eastAsia"/>
          <w:sz w:val="21"/>
          <w:szCs w:val="21"/>
        </w:rPr>
        <w:t>を図るため</w:t>
      </w:r>
      <w:r w:rsidR="0063496C" w:rsidRPr="00047106">
        <w:rPr>
          <w:rFonts w:ascii="游ゴシック" w:eastAsia="游ゴシック" w:hAnsi="游ゴシック" w:hint="eastAsia"/>
          <w:sz w:val="21"/>
          <w:szCs w:val="21"/>
        </w:rPr>
        <w:t>の検討</w:t>
      </w:r>
    </w:p>
    <w:p w14:paraId="7900D426" w14:textId="479EA6FB" w:rsidR="00334C29" w:rsidRPr="00047106" w:rsidRDefault="0063496C" w:rsidP="0077568E">
      <w:pPr>
        <w:ind w:firstLineChars="200" w:firstLine="420"/>
        <w:rPr>
          <w:rFonts w:ascii="游ゴシック" w:eastAsia="游ゴシック" w:hAnsi="游ゴシック"/>
          <w:sz w:val="21"/>
          <w:szCs w:val="21"/>
        </w:rPr>
      </w:pPr>
      <w:r w:rsidRPr="00047106">
        <w:rPr>
          <w:rFonts w:ascii="游ゴシック" w:eastAsia="游ゴシック" w:hAnsi="游ゴシック" w:hint="eastAsia"/>
          <w:sz w:val="21"/>
          <w:szCs w:val="21"/>
        </w:rPr>
        <w:t>（</w:t>
      </w:r>
      <w:r w:rsidR="00230C9B" w:rsidRPr="00047106">
        <w:rPr>
          <w:rFonts w:ascii="游ゴシック" w:eastAsia="游ゴシック" w:hAnsi="游ゴシック" w:hint="eastAsia"/>
          <w:sz w:val="21"/>
          <w:szCs w:val="21"/>
        </w:rPr>
        <w:t>既往の取組</w:t>
      </w:r>
      <w:r w:rsidR="00E63400" w:rsidRPr="00047106">
        <w:rPr>
          <w:rFonts w:ascii="游ゴシック" w:eastAsia="游ゴシック" w:hAnsi="游ゴシック" w:hint="eastAsia"/>
          <w:sz w:val="21"/>
          <w:szCs w:val="21"/>
        </w:rPr>
        <w:t>にかかる</w:t>
      </w:r>
      <w:r w:rsidR="00230C9B" w:rsidRPr="00047106">
        <w:rPr>
          <w:rFonts w:ascii="游ゴシック" w:eastAsia="游ゴシック" w:hAnsi="游ゴシック" w:hint="eastAsia"/>
          <w:sz w:val="21"/>
          <w:szCs w:val="21"/>
        </w:rPr>
        <w:t>情報共有</w:t>
      </w:r>
      <w:r w:rsidR="00E63400" w:rsidRPr="00047106">
        <w:rPr>
          <w:rFonts w:ascii="游ゴシック" w:eastAsia="游ゴシック" w:hAnsi="游ゴシック" w:hint="eastAsia"/>
          <w:sz w:val="21"/>
          <w:szCs w:val="21"/>
        </w:rPr>
        <w:t>等</w:t>
      </w:r>
      <w:r w:rsidR="006F27D3" w:rsidRPr="00047106">
        <w:rPr>
          <w:rFonts w:ascii="游ゴシック" w:eastAsia="游ゴシック" w:hAnsi="游ゴシック" w:hint="eastAsia"/>
          <w:sz w:val="21"/>
          <w:szCs w:val="21"/>
        </w:rPr>
        <w:t xml:space="preserve">）　</w:t>
      </w:r>
      <w:r w:rsidR="00F8349D" w:rsidRPr="00047106">
        <w:rPr>
          <w:rFonts w:ascii="游ゴシック" w:eastAsia="游ゴシック" w:hAnsi="游ゴシック" w:hint="eastAsia"/>
          <w:sz w:val="21"/>
          <w:szCs w:val="21"/>
        </w:rPr>
        <w:t>等</w:t>
      </w:r>
    </w:p>
    <w:p w14:paraId="2FD7B329" w14:textId="77777777" w:rsidR="00E5557A" w:rsidRPr="00047106" w:rsidRDefault="00E5557A" w:rsidP="00A00E52">
      <w:pPr>
        <w:rPr>
          <w:rFonts w:ascii="游ゴシック" w:eastAsia="游ゴシック" w:hAnsi="游ゴシック"/>
          <w:sz w:val="21"/>
          <w:szCs w:val="21"/>
        </w:rPr>
      </w:pPr>
    </w:p>
    <w:p w14:paraId="01010164" w14:textId="77777777" w:rsidR="002A0B58" w:rsidRPr="00047106" w:rsidRDefault="002A0B58" w:rsidP="00B8734F">
      <w:pPr>
        <w:widowControl/>
        <w:jc w:val="left"/>
        <w:rPr>
          <w:rFonts w:ascii="游ゴシック" w:eastAsia="游ゴシック" w:hAnsi="游ゴシック"/>
          <w:sz w:val="21"/>
          <w:szCs w:val="21"/>
        </w:rPr>
      </w:pPr>
    </w:p>
    <w:p w14:paraId="1E9F1679" w14:textId="6748F276" w:rsidR="00175840" w:rsidRPr="00047106" w:rsidRDefault="00C17CC1" w:rsidP="001835B6">
      <w:pPr>
        <w:widowControl/>
        <w:jc w:val="left"/>
        <w:rPr>
          <w:rFonts w:ascii="游ゴシック" w:eastAsia="游ゴシック" w:hAnsi="游ゴシック"/>
          <w:sz w:val="22"/>
          <w:szCs w:val="22"/>
        </w:rPr>
      </w:pPr>
      <w:r w:rsidRPr="00047106">
        <w:rPr>
          <w:rFonts w:ascii="游ゴシック" w:eastAsia="游ゴシック" w:hAnsi="游ゴシック" w:hint="eastAsia"/>
          <w:b/>
          <w:sz w:val="22"/>
          <w:szCs w:val="22"/>
          <w:u w:val="single"/>
        </w:rPr>
        <w:t>Ⅱ　学術検討・条件整備事業</w:t>
      </w:r>
    </w:p>
    <w:p w14:paraId="5EC161D9" w14:textId="1CCE7784" w:rsidR="001E6B5A" w:rsidRPr="00047106" w:rsidRDefault="0013509C" w:rsidP="001E6B5A">
      <w:pPr>
        <w:rPr>
          <w:rFonts w:ascii="游ゴシック" w:eastAsia="游ゴシック" w:hAnsi="游ゴシック" w:cstheme="minorBidi"/>
          <w:b/>
          <w:kern w:val="2"/>
          <w:sz w:val="21"/>
          <w:szCs w:val="21"/>
        </w:rPr>
      </w:pPr>
      <w:r w:rsidRPr="00047106">
        <w:rPr>
          <w:rFonts w:ascii="游ゴシック" w:eastAsia="游ゴシック" w:hAnsi="游ゴシック" w:cstheme="minorBidi" w:hint="eastAsia"/>
          <w:b/>
          <w:kern w:val="2"/>
          <w:sz w:val="21"/>
          <w:szCs w:val="21"/>
        </w:rPr>
        <w:t xml:space="preserve">１　</w:t>
      </w:r>
      <w:r w:rsidR="001E476E" w:rsidRPr="00047106">
        <w:rPr>
          <w:rFonts w:ascii="游ゴシック" w:eastAsia="游ゴシック" w:hAnsi="游ゴシック" w:cstheme="minorBidi" w:hint="eastAsia"/>
          <w:b/>
          <w:kern w:val="2"/>
          <w:sz w:val="21"/>
          <w:szCs w:val="21"/>
        </w:rPr>
        <w:t>イコモス</w:t>
      </w:r>
      <w:r w:rsidR="0018368D" w:rsidRPr="00047106">
        <w:rPr>
          <w:rFonts w:ascii="游ゴシック" w:eastAsia="游ゴシック" w:hAnsi="游ゴシック" w:cstheme="minorBidi" w:hint="eastAsia"/>
          <w:b/>
          <w:kern w:val="2"/>
          <w:sz w:val="21"/>
          <w:szCs w:val="21"/>
        </w:rPr>
        <w:t>による評価結果</w:t>
      </w:r>
      <w:r w:rsidR="00B82CE1" w:rsidRPr="00047106">
        <w:rPr>
          <w:rFonts w:ascii="游ゴシック" w:eastAsia="游ゴシック" w:hAnsi="游ゴシック" w:cstheme="minorBidi" w:hint="eastAsia"/>
          <w:b/>
          <w:kern w:val="2"/>
          <w:sz w:val="21"/>
          <w:szCs w:val="21"/>
        </w:rPr>
        <w:t>及び勧告</w:t>
      </w:r>
      <w:r w:rsidR="001E476E" w:rsidRPr="00047106">
        <w:rPr>
          <w:rFonts w:ascii="游ゴシック" w:eastAsia="游ゴシック" w:hAnsi="游ゴシック" w:cstheme="minorBidi" w:hint="eastAsia"/>
          <w:b/>
          <w:kern w:val="2"/>
          <w:sz w:val="21"/>
          <w:szCs w:val="21"/>
        </w:rPr>
        <w:t>への対応</w:t>
      </w:r>
    </w:p>
    <w:p w14:paraId="124111E5" w14:textId="4260767A" w:rsidR="00E2771B" w:rsidRPr="00047106" w:rsidRDefault="001E6B5A" w:rsidP="001E6B5A">
      <w:pPr>
        <w:ind w:firstLineChars="100" w:firstLine="210"/>
        <w:rPr>
          <w:rFonts w:ascii="游ゴシック" w:eastAsia="游ゴシック" w:hAnsi="游ゴシック" w:cstheme="minorBidi"/>
          <w:b/>
          <w:kern w:val="2"/>
          <w:sz w:val="21"/>
          <w:szCs w:val="21"/>
        </w:rPr>
      </w:pPr>
      <w:r w:rsidRPr="00047106">
        <w:rPr>
          <w:rFonts w:ascii="游ゴシック" w:eastAsia="游ゴシック" w:hAnsi="游ゴシック" w:cstheme="minorBidi" w:hint="eastAsia"/>
          <w:b/>
          <w:kern w:val="2"/>
          <w:sz w:val="21"/>
          <w:szCs w:val="21"/>
        </w:rPr>
        <w:t>【</w:t>
      </w:r>
      <w:r w:rsidR="0018368D" w:rsidRPr="00047106">
        <w:rPr>
          <w:rFonts w:ascii="游ゴシック" w:eastAsia="游ゴシック" w:hAnsi="游ゴシック" w:cstheme="minorBidi" w:hint="eastAsia"/>
          <w:kern w:val="2"/>
          <w:sz w:val="21"/>
          <w:szCs w:val="21"/>
        </w:rPr>
        <w:t>勧告日】令和元年5月</w:t>
      </w:r>
      <w:r w:rsidR="00B82CE1" w:rsidRPr="00047106">
        <w:rPr>
          <w:rFonts w:ascii="游ゴシック" w:eastAsia="游ゴシック" w:hAnsi="游ゴシック" w:cstheme="minorBidi" w:hint="eastAsia"/>
          <w:kern w:val="2"/>
          <w:sz w:val="21"/>
          <w:szCs w:val="21"/>
        </w:rPr>
        <w:t>14日</w:t>
      </w:r>
      <w:r w:rsidR="0077568E" w:rsidRPr="00047106">
        <w:rPr>
          <w:rFonts w:ascii="游ゴシック" w:eastAsia="游ゴシック" w:hAnsi="游ゴシック" w:cstheme="minorBidi" w:hint="eastAsia"/>
          <w:kern w:val="2"/>
          <w:sz w:val="21"/>
          <w:szCs w:val="21"/>
        </w:rPr>
        <w:t>（火）</w:t>
      </w:r>
    </w:p>
    <w:p w14:paraId="446D6AC6" w14:textId="15B7719F" w:rsidR="001E6B5A" w:rsidRPr="00047106" w:rsidRDefault="0018368D" w:rsidP="001E6B5A">
      <w:pPr>
        <w:ind w:firstLineChars="100" w:firstLine="210"/>
        <w:rPr>
          <w:rFonts w:ascii="游ゴシック" w:eastAsia="游ゴシック" w:hAnsi="游ゴシック" w:cstheme="minorBidi"/>
          <w:kern w:val="2"/>
          <w:sz w:val="21"/>
          <w:szCs w:val="21"/>
        </w:rPr>
      </w:pPr>
      <w:r w:rsidRPr="00047106">
        <w:rPr>
          <w:rFonts w:ascii="游ゴシック" w:eastAsia="游ゴシック" w:hAnsi="游ゴシック" w:cstheme="minorBidi" w:hint="eastAsia"/>
          <w:kern w:val="2"/>
          <w:sz w:val="21"/>
          <w:szCs w:val="21"/>
        </w:rPr>
        <w:t>【内</w:t>
      </w:r>
      <w:r w:rsidR="00E63400" w:rsidRPr="00047106">
        <w:rPr>
          <w:rFonts w:ascii="游ゴシック" w:eastAsia="游ゴシック" w:hAnsi="游ゴシック" w:cstheme="minorBidi" w:hint="eastAsia"/>
          <w:kern w:val="2"/>
          <w:sz w:val="21"/>
          <w:szCs w:val="21"/>
        </w:rPr>
        <w:t xml:space="preserve">　</w:t>
      </w:r>
      <w:r w:rsidRPr="00047106">
        <w:rPr>
          <w:rFonts w:ascii="游ゴシック" w:eastAsia="游ゴシック" w:hAnsi="游ゴシック" w:cstheme="minorBidi" w:hint="eastAsia"/>
          <w:kern w:val="2"/>
          <w:sz w:val="21"/>
          <w:szCs w:val="21"/>
        </w:rPr>
        <w:t>容】</w:t>
      </w:r>
      <w:r w:rsidR="0077568E" w:rsidRPr="00047106">
        <w:rPr>
          <w:rFonts w:ascii="游ゴシック" w:eastAsia="游ゴシック" w:hAnsi="游ゴシック" w:cstheme="minorBidi" w:hint="eastAsia"/>
          <w:kern w:val="2"/>
          <w:sz w:val="21"/>
          <w:szCs w:val="21"/>
        </w:rPr>
        <w:t>世界遺産一覧表への</w:t>
      </w:r>
      <w:r w:rsidRPr="00047106">
        <w:rPr>
          <w:rFonts w:ascii="游ゴシック" w:eastAsia="游ゴシック" w:hAnsi="游ゴシック" w:cstheme="minorBidi" w:hint="eastAsia"/>
          <w:kern w:val="2"/>
          <w:sz w:val="21"/>
          <w:szCs w:val="21"/>
        </w:rPr>
        <w:t>「記載」が適当</w:t>
      </w:r>
      <w:r w:rsidR="0077568E" w:rsidRPr="00047106">
        <w:rPr>
          <w:rFonts w:ascii="游ゴシック" w:eastAsia="游ゴシック" w:hAnsi="游ゴシック" w:cstheme="minorBidi" w:hint="eastAsia"/>
          <w:kern w:val="2"/>
          <w:sz w:val="21"/>
          <w:szCs w:val="21"/>
        </w:rPr>
        <w:t>である。</w:t>
      </w:r>
    </w:p>
    <w:p w14:paraId="04ACB0D4" w14:textId="7EE08B4C" w:rsidR="00A00E52" w:rsidRPr="00047106" w:rsidRDefault="00AA1557" w:rsidP="0063496C">
      <w:pPr>
        <w:ind w:leftChars="131" w:left="1275" w:hangingChars="507" w:hanging="1065"/>
        <w:rPr>
          <w:rFonts w:ascii="游ゴシック" w:eastAsia="游ゴシック" w:hAnsi="游ゴシック" w:cstheme="minorBidi"/>
          <w:kern w:val="2"/>
          <w:sz w:val="21"/>
          <w:szCs w:val="21"/>
        </w:rPr>
      </w:pPr>
      <w:r w:rsidRPr="00047106">
        <w:rPr>
          <w:rFonts w:ascii="游ゴシック" w:eastAsia="游ゴシック" w:hAnsi="游ゴシック" w:cstheme="minorBidi" w:hint="eastAsia"/>
          <w:kern w:val="2"/>
          <w:sz w:val="21"/>
          <w:szCs w:val="21"/>
        </w:rPr>
        <w:t>【</w:t>
      </w:r>
      <w:r w:rsidR="00F71BBE" w:rsidRPr="00047106">
        <w:rPr>
          <w:rFonts w:ascii="游ゴシック" w:eastAsia="游ゴシック" w:hAnsi="游ゴシック" w:cstheme="minorBidi" w:hint="eastAsia"/>
          <w:kern w:val="2"/>
          <w:sz w:val="21"/>
          <w:szCs w:val="21"/>
        </w:rPr>
        <w:t>対　応</w:t>
      </w:r>
      <w:r w:rsidRPr="00047106">
        <w:rPr>
          <w:rFonts w:ascii="游ゴシック" w:eastAsia="游ゴシック" w:hAnsi="游ゴシック" w:cstheme="minorBidi" w:hint="eastAsia"/>
          <w:kern w:val="2"/>
          <w:sz w:val="21"/>
          <w:szCs w:val="21"/>
        </w:rPr>
        <w:t>】</w:t>
      </w:r>
      <w:r w:rsidR="00F71BBE" w:rsidRPr="00047106">
        <w:rPr>
          <w:rFonts w:ascii="游ゴシック" w:eastAsia="游ゴシック" w:hAnsi="游ゴシック" w:cstheme="minorBidi" w:hint="eastAsia"/>
          <w:kern w:val="2"/>
          <w:sz w:val="21"/>
          <w:szCs w:val="21"/>
        </w:rPr>
        <w:t>国とともに</w:t>
      </w:r>
      <w:r w:rsidR="006F27D3" w:rsidRPr="00047106">
        <w:rPr>
          <w:rFonts w:ascii="游ゴシック" w:eastAsia="游ゴシック" w:hAnsi="游ゴシック" w:cstheme="minorBidi" w:hint="eastAsia"/>
          <w:kern w:val="2"/>
          <w:sz w:val="21"/>
          <w:szCs w:val="21"/>
        </w:rPr>
        <w:t>評価書の</w:t>
      </w:r>
      <w:r w:rsidR="00F71BBE" w:rsidRPr="00047106">
        <w:rPr>
          <w:rFonts w:ascii="游ゴシック" w:eastAsia="游ゴシック" w:hAnsi="游ゴシック" w:cstheme="minorBidi" w:hint="eastAsia"/>
          <w:kern w:val="2"/>
          <w:sz w:val="21"/>
          <w:szCs w:val="21"/>
        </w:rPr>
        <w:t>内容の</w:t>
      </w:r>
      <w:r w:rsidR="00E2771B" w:rsidRPr="00047106">
        <w:rPr>
          <w:rFonts w:ascii="游ゴシック" w:eastAsia="游ゴシック" w:hAnsi="游ゴシック" w:cstheme="minorBidi" w:hint="eastAsia"/>
          <w:kern w:val="2"/>
          <w:sz w:val="21"/>
          <w:szCs w:val="21"/>
        </w:rPr>
        <w:t>精査</w:t>
      </w:r>
      <w:r w:rsidR="00F71BBE" w:rsidRPr="00047106">
        <w:rPr>
          <w:rFonts w:ascii="游ゴシック" w:eastAsia="游ゴシック" w:hAnsi="游ゴシック" w:cstheme="minorBidi" w:hint="eastAsia"/>
          <w:kern w:val="2"/>
          <w:sz w:val="21"/>
          <w:szCs w:val="21"/>
        </w:rPr>
        <w:t>を行い、</w:t>
      </w:r>
      <w:r w:rsidR="00E2771B" w:rsidRPr="00047106">
        <w:rPr>
          <w:rFonts w:ascii="游ゴシック" w:eastAsia="游ゴシック" w:hAnsi="游ゴシック" w:cstheme="minorBidi" w:hint="eastAsia"/>
          <w:kern w:val="2"/>
          <w:sz w:val="21"/>
          <w:szCs w:val="21"/>
        </w:rPr>
        <w:t>評価書に含まれる</w:t>
      </w:r>
      <w:r w:rsidR="00F71BBE" w:rsidRPr="00047106">
        <w:rPr>
          <w:rFonts w:ascii="游ゴシック" w:eastAsia="游ゴシック" w:hAnsi="游ゴシック" w:cstheme="minorBidi" w:hint="eastAsia"/>
          <w:kern w:val="2"/>
          <w:sz w:val="21"/>
          <w:szCs w:val="21"/>
        </w:rPr>
        <w:t>事実関係の誤りに</w:t>
      </w:r>
      <w:r w:rsidR="00E2771B" w:rsidRPr="00047106">
        <w:rPr>
          <w:rFonts w:ascii="游ゴシック" w:eastAsia="游ゴシック" w:hAnsi="游ゴシック" w:cstheme="minorBidi" w:hint="eastAsia"/>
          <w:kern w:val="2"/>
          <w:sz w:val="21"/>
          <w:szCs w:val="21"/>
        </w:rPr>
        <w:t>ついて、ユネスコ</w:t>
      </w:r>
      <w:r w:rsidR="006D35DA" w:rsidRPr="00047106">
        <w:rPr>
          <w:rFonts w:ascii="游ゴシック" w:eastAsia="游ゴシック" w:hAnsi="游ゴシック" w:cstheme="minorBidi" w:hint="eastAsia"/>
          <w:kern w:val="2"/>
          <w:sz w:val="21"/>
          <w:szCs w:val="21"/>
        </w:rPr>
        <w:t>世界遺産センター</w:t>
      </w:r>
      <w:r w:rsidR="00E2771B" w:rsidRPr="00047106">
        <w:rPr>
          <w:rFonts w:ascii="游ゴシック" w:eastAsia="游ゴシック" w:hAnsi="游ゴシック" w:cstheme="minorBidi" w:hint="eastAsia"/>
          <w:kern w:val="2"/>
          <w:sz w:val="21"/>
          <w:szCs w:val="21"/>
        </w:rPr>
        <w:t>あて文書により通知した。</w:t>
      </w:r>
    </w:p>
    <w:p w14:paraId="70087753" w14:textId="77777777" w:rsidR="001E476E" w:rsidRPr="00047106" w:rsidRDefault="001E476E" w:rsidP="00002433">
      <w:pPr>
        <w:ind w:firstLineChars="100" w:firstLine="210"/>
        <w:rPr>
          <w:rFonts w:ascii="游ゴシック" w:eastAsia="游ゴシック" w:hAnsi="游ゴシック" w:cstheme="minorBidi"/>
          <w:kern w:val="2"/>
          <w:sz w:val="21"/>
          <w:szCs w:val="21"/>
        </w:rPr>
      </w:pPr>
    </w:p>
    <w:p w14:paraId="0FD6A1D8" w14:textId="4641F4C2" w:rsidR="001E476E" w:rsidRPr="00047106" w:rsidRDefault="0013509C" w:rsidP="00612ADB">
      <w:pPr>
        <w:rPr>
          <w:rFonts w:ascii="游ゴシック" w:eastAsia="游ゴシック" w:hAnsi="游ゴシック" w:cstheme="minorBidi"/>
          <w:b/>
          <w:kern w:val="2"/>
          <w:sz w:val="21"/>
          <w:szCs w:val="21"/>
        </w:rPr>
      </w:pPr>
      <w:r w:rsidRPr="00047106">
        <w:rPr>
          <w:rFonts w:ascii="游ゴシック" w:eastAsia="游ゴシック" w:hAnsi="游ゴシック" w:cstheme="minorBidi" w:hint="eastAsia"/>
          <w:b/>
          <w:kern w:val="2"/>
          <w:sz w:val="21"/>
          <w:szCs w:val="21"/>
        </w:rPr>
        <w:t xml:space="preserve">２　</w:t>
      </w:r>
      <w:r w:rsidR="001E476E" w:rsidRPr="00047106">
        <w:rPr>
          <w:rFonts w:ascii="游ゴシック" w:eastAsia="游ゴシック" w:hAnsi="游ゴシック" w:cstheme="minorBidi" w:hint="eastAsia"/>
          <w:b/>
          <w:kern w:val="2"/>
          <w:sz w:val="21"/>
          <w:szCs w:val="21"/>
        </w:rPr>
        <w:t>第43回ユネスコ世界遺産委員会への出席</w:t>
      </w:r>
    </w:p>
    <w:p w14:paraId="380B8428" w14:textId="734C3F81" w:rsidR="007D6D9B" w:rsidRPr="00047106" w:rsidRDefault="00E5557A" w:rsidP="001E6B5A">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 xml:space="preserve">【日　</w:t>
      </w:r>
      <w:r w:rsidR="007D6D9B" w:rsidRPr="00047106">
        <w:rPr>
          <w:rFonts w:ascii="游ゴシック" w:eastAsia="游ゴシック" w:hAnsi="游ゴシック" w:hint="eastAsia"/>
          <w:sz w:val="21"/>
          <w:szCs w:val="21"/>
        </w:rPr>
        <w:t>程】令和元年</w:t>
      </w:r>
      <w:r w:rsidR="007D6D9B" w:rsidRPr="00047106">
        <w:rPr>
          <w:rFonts w:ascii="游ゴシック" w:eastAsia="游ゴシック" w:hAnsi="游ゴシック"/>
          <w:sz w:val="21"/>
          <w:szCs w:val="21"/>
        </w:rPr>
        <w:t>7</w:t>
      </w:r>
      <w:r w:rsidR="007D6D9B" w:rsidRPr="00047106">
        <w:rPr>
          <w:rFonts w:ascii="游ゴシック" w:eastAsia="游ゴシック" w:hAnsi="游ゴシック" w:hint="eastAsia"/>
          <w:sz w:val="21"/>
          <w:szCs w:val="21"/>
        </w:rPr>
        <w:t>月</w:t>
      </w:r>
      <w:r w:rsidR="003E0C92" w:rsidRPr="00047106">
        <w:rPr>
          <w:rFonts w:ascii="游ゴシック" w:eastAsia="游ゴシック" w:hAnsi="游ゴシック" w:hint="eastAsia"/>
          <w:sz w:val="21"/>
          <w:szCs w:val="21"/>
        </w:rPr>
        <w:t>3</w:t>
      </w:r>
      <w:r w:rsidR="007D6D9B" w:rsidRPr="00047106">
        <w:rPr>
          <w:rFonts w:ascii="游ゴシック" w:eastAsia="游ゴシック" w:hAnsi="游ゴシック" w:hint="eastAsia"/>
          <w:sz w:val="21"/>
          <w:szCs w:val="21"/>
        </w:rPr>
        <w:t>日</w:t>
      </w:r>
      <w:r w:rsidR="0077568E" w:rsidRPr="00047106">
        <w:rPr>
          <w:rFonts w:ascii="游ゴシック" w:eastAsia="游ゴシック" w:hAnsi="游ゴシック" w:hint="eastAsia"/>
          <w:sz w:val="21"/>
          <w:szCs w:val="21"/>
        </w:rPr>
        <w:t>（水）</w:t>
      </w:r>
      <w:r w:rsidR="007D6D9B" w:rsidRPr="00047106">
        <w:rPr>
          <w:rFonts w:ascii="游ゴシック" w:eastAsia="游ゴシック" w:hAnsi="游ゴシック" w:hint="eastAsia"/>
          <w:sz w:val="21"/>
          <w:szCs w:val="21"/>
        </w:rPr>
        <w:t>～</w:t>
      </w:r>
      <w:r w:rsidR="003E0C92" w:rsidRPr="00047106">
        <w:rPr>
          <w:rFonts w:ascii="游ゴシック" w:eastAsia="游ゴシック" w:hAnsi="游ゴシック" w:hint="eastAsia"/>
          <w:sz w:val="21"/>
          <w:szCs w:val="21"/>
        </w:rPr>
        <w:t>7月8日</w:t>
      </w:r>
      <w:r w:rsidR="0077568E" w:rsidRPr="00047106">
        <w:rPr>
          <w:rFonts w:ascii="游ゴシック" w:eastAsia="游ゴシック" w:hAnsi="游ゴシック" w:hint="eastAsia"/>
          <w:sz w:val="21"/>
          <w:szCs w:val="21"/>
        </w:rPr>
        <w:t>（月）</w:t>
      </w:r>
      <w:r w:rsidR="003E0C92" w:rsidRPr="00047106">
        <w:rPr>
          <w:rFonts w:ascii="游ゴシック" w:eastAsia="游ゴシック" w:hAnsi="游ゴシック" w:hint="eastAsia"/>
          <w:sz w:val="21"/>
          <w:szCs w:val="21"/>
        </w:rPr>
        <w:t>まで</w:t>
      </w:r>
    </w:p>
    <w:p w14:paraId="5A453224" w14:textId="44B04CFB" w:rsidR="001917BA" w:rsidRPr="00047106" w:rsidRDefault="00E5557A" w:rsidP="001917BA">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 xml:space="preserve">【会　</w:t>
      </w:r>
      <w:r w:rsidR="007D6D9B" w:rsidRPr="00047106">
        <w:rPr>
          <w:rFonts w:ascii="游ゴシック" w:eastAsia="游ゴシック" w:hAnsi="游ゴシック" w:hint="eastAsia"/>
          <w:sz w:val="21"/>
          <w:szCs w:val="21"/>
        </w:rPr>
        <w:t>場】</w:t>
      </w:r>
      <w:r w:rsidR="00FD5062" w:rsidRPr="00047106">
        <w:rPr>
          <w:rFonts w:ascii="游ゴシック" w:eastAsia="游ゴシック" w:hAnsi="游ゴシック" w:hint="eastAsia"/>
          <w:sz w:val="21"/>
          <w:szCs w:val="21"/>
          <w:lang w:val="fr-FR"/>
        </w:rPr>
        <w:t>バクーコングレス</w:t>
      </w:r>
      <w:r w:rsidR="003E0C92" w:rsidRPr="00047106">
        <w:rPr>
          <w:rFonts w:ascii="游ゴシック" w:eastAsia="游ゴシック" w:hAnsi="游ゴシック" w:hint="eastAsia"/>
          <w:sz w:val="21"/>
          <w:szCs w:val="21"/>
          <w:lang w:val="fr-FR"/>
        </w:rPr>
        <w:t>センター（</w:t>
      </w:r>
      <w:r w:rsidR="007D6D9B" w:rsidRPr="00047106">
        <w:rPr>
          <w:rFonts w:ascii="游ゴシック" w:eastAsia="游ゴシック" w:hAnsi="游ゴシック" w:hint="eastAsia"/>
          <w:sz w:val="21"/>
          <w:szCs w:val="21"/>
        </w:rPr>
        <w:t>アゼルバイジャン共和国</w:t>
      </w:r>
      <w:r w:rsidR="00FB3E1F" w:rsidRPr="00047106">
        <w:rPr>
          <w:rFonts w:ascii="游ゴシック" w:eastAsia="游ゴシック" w:hAnsi="游ゴシック" w:hint="eastAsia"/>
          <w:sz w:val="21"/>
          <w:szCs w:val="21"/>
        </w:rPr>
        <w:t xml:space="preserve">　バクー</w:t>
      </w:r>
      <w:r w:rsidR="007D6D9B" w:rsidRPr="00047106">
        <w:rPr>
          <w:rFonts w:ascii="游ゴシック" w:eastAsia="游ゴシック" w:hAnsi="游ゴシック" w:hint="eastAsia"/>
          <w:sz w:val="21"/>
          <w:szCs w:val="21"/>
        </w:rPr>
        <w:t>）</w:t>
      </w:r>
    </w:p>
    <w:p w14:paraId="7F15937B" w14:textId="77777777" w:rsidR="001917BA" w:rsidRPr="00047106" w:rsidRDefault="007D6D9B" w:rsidP="001917BA">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【主な出席者】</w:t>
      </w:r>
      <w:r w:rsidR="001917BA" w:rsidRPr="00047106">
        <w:rPr>
          <w:rFonts w:ascii="游ゴシック" w:eastAsia="游ゴシック" w:hAnsi="游ゴシック" w:hint="eastAsia"/>
          <w:sz w:val="21"/>
          <w:szCs w:val="21"/>
        </w:rPr>
        <w:t>会長　吉村大阪府知事</w:t>
      </w:r>
    </w:p>
    <w:p w14:paraId="6A3CDA1B" w14:textId="2AD98506" w:rsidR="001917BA" w:rsidRPr="00047106" w:rsidRDefault="001917BA" w:rsidP="001917BA">
      <w:pPr>
        <w:ind w:firstLineChars="800" w:firstLine="1680"/>
        <w:rPr>
          <w:rFonts w:ascii="游ゴシック" w:eastAsia="游ゴシック" w:hAnsi="游ゴシック"/>
          <w:sz w:val="21"/>
          <w:szCs w:val="21"/>
        </w:rPr>
      </w:pPr>
      <w:r w:rsidRPr="00047106">
        <w:rPr>
          <w:rFonts w:ascii="游ゴシック" w:eastAsia="游ゴシック" w:hAnsi="游ゴシック" w:hint="eastAsia"/>
          <w:sz w:val="21"/>
          <w:szCs w:val="21"/>
        </w:rPr>
        <w:t>本部長　永藤堺市長</w:t>
      </w:r>
    </w:p>
    <w:p w14:paraId="71E6A24C" w14:textId="07058AC3" w:rsidR="001917BA" w:rsidRPr="00047106" w:rsidRDefault="00CA1962" w:rsidP="001917BA">
      <w:pPr>
        <w:ind w:firstLineChars="800" w:firstLine="1680"/>
        <w:rPr>
          <w:rFonts w:ascii="游ゴシック" w:eastAsia="游ゴシック" w:hAnsi="游ゴシック"/>
          <w:sz w:val="21"/>
          <w:szCs w:val="21"/>
        </w:rPr>
      </w:pPr>
      <w:r w:rsidRPr="00047106">
        <w:rPr>
          <w:rFonts w:ascii="游ゴシック" w:eastAsia="游ゴシック" w:hAnsi="游ゴシック" w:hint="eastAsia"/>
          <w:sz w:val="21"/>
          <w:szCs w:val="21"/>
        </w:rPr>
        <w:t>副本部長（代理）　安部</w:t>
      </w:r>
      <w:r w:rsidR="001917BA" w:rsidRPr="00047106">
        <w:rPr>
          <w:rFonts w:ascii="游ゴシック" w:eastAsia="游ゴシック" w:hAnsi="游ゴシック" w:hint="eastAsia"/>
          <w:sz w:val="21"/>
          <w:szCs w:val="21"/>
        </w:rPr>
        <w:t>羽曳野副市長</w:t>
      </w:r>
    </w:p>
    <w:p w14:paraId="60D6E2FA" w14:textId="2B803E66" w:rsidR="0063496C" w:rsidRPr="00047106" w:rsidRDefault="001917BA" w:rsidP="001917BA">
      <w:pPr>
        <w:ind w:firstLineChars="800" w:firstLine="1680"/>
        <w:rPr>
          <w:rFonts w:ascii="游ゴシック" w:eastAsia="游ゴシック" w:hAnsi="游ゴシック"/>
          <w:sz w:val="21"/>
          <w:szCs w:val="21"/>
        </w:rPr>
      </w:pPr>
      <w:r w:rsidRPr="00047106">
        <w:rPr>
          <w:rFonts w:ascii="游ゴシック" w:eastAsia="游ゴシック" w:hAnsi="游ゴシック" w:hint="eastAsia"/>
          <w:sz w:val="21"/>
          <w:szCs w:val="21"/>
        </w:rPr>
        <w:t>副本部長　岡田藤井寺市長</w:t>
      </w:r>
    </w:p>
    <w:p w14:paraId="550E3B22" w14:textId="4BC85E4F" w:rsidR="007D6D9B" w:rsidRPr="00047106" w:rsidRDefault="00E5557A" w:rsidP="0063496C">
      <w:pPr>
        <w:ind w:leftChars="131" w:left="1275" w:hangingChars="507" w:hanging="1065"/>
        <w:rPr>
          <w:rFonts w:ascii="游ゴシック" w:eastAsia="游ゴシック" w:hAnsi="游ゴシック"/>
          <w:sz w:val="21"/>
          <w:szCs w:val="21"/>
        </w:rPr>
      </w:pPr>
      <w:r w:rsidRPr="00047106">
        <w:rPr>
          <w:rFonts w:ascii="游ゴシック" w:eastAsia="游ゴシック" w:hAnsi="游ゴシック" w:hint="eastAsia"/>
          <w:sz w:val="21"/>
          <w:szCs w:val="21"/>
        </w:rPr>
        <w:t xml:space="preserve">【内　</w:t>
      </w:r>
      <w:r w:rsidR="007D6D9B" w:rsidRPr="00047106">
        <w:rPr>
          <w:rFonts w:ascii="游ゴシック" w:eastAsia="游ゴシック" w:hAnsi="游ゴシック" w:hint="eastAsia"/>
          <w:sz w:val="21"/>
          <w:szCs w:val="21"/>
        </w:rPr>
        <w:t>容】</w:t>
      </w:r>
      <w:r w:rsidR="003E0C92" w:rsidRPr="00047106">
        <w:rPr>
          <w:rFonts w:ascii="游ゴシック" w:eastAsia="游ゴシック" w:hAnsi="游ゴシック" w:hint="eastAsia"/>
          <w:sz w:val="21"/>
          <w:szCs w:val="21"/>
        </w:rPr>
        <w:t>ユネスコ日本政府代表部特命全権大使</w:t>
      </w:r>
      <w:r w:rsidR="007D6D9B" w:rsidRPr="00047106">
        <w:rPr>
          <w:rFonts w:ascii="游ゴシック" w:eastAsia="游ゴシック" w:hAnsi="游ゴシック" w:hint="eastAsia"/>
          <w:sz w:val="21"/>
          <w:szCs w:val="21"/>
        </w:rPr>
        <w:t>や外務省、文化庁とともに、</w:t>
      </w:r>
      <w:r w:rsidR="003E0C92" w:rsidRPr="00047106">
        <w:rPr>
          <w:rFonts w:ascii="游ゴシック" w:eastAsia="游ゴシック" w:hAnsi="游ゴシック" w:hint="eastAsia"/>
          <w:sz w:val="21"/>
          <w:szCs w:val="21"/>
        </w:rPr>
        <w:t>第43回世界遺産委員会に</w:t>
      </w:r>
      <w:r w:rsidR="007D6D9B" w:rsidRPr="00047106">
        <w:rPr>
          <w:rFonts w:ascii="游ゴシック" w:eastAsia="游ゴシック" w:hAnsi="游ゴシック" w:hint="eastAsia"/>
          <w:sz w:val="21"/>
          <w:szCs w:val="21"/>
        </w:rPr>
        <w:t>出席し</w:t>
      </w:r>
      <w:r w:rsidR="00FB3E1F" w:rsidRPr="00047106">
        <w:rPr>
          <w:rFonts w:ascii="游ゴシック" w:eastAsia="游ゴシック" w:hAnsi="游ゴシック" w:hint="eastAsia"/>
          <w:sz w:val="21"/>
          <w:szCs w:val="21"/>
        </w:rPr>
        <w:t>、審議を傍聴した。会長が</w:t>
      </w:r>
      <w:r w:rsidR="007D6D9B" w:rsidRPr="00047106">
        <w:rPr>
          <w:rFonts w:ascii="游ゴシック" w:eastAsia="游ゴシック" w:hAnsi="游ゴシック" w:hint="eastAsia"/>
          <w:sz w:val="21"/>
          <w:szCs w:val="21"/>
        </w:rPr>
        <w:t>登録決定直後のサンキュースピーチを行った</w:t>
      </w:r>
      <w:r w:rsidR="003E0C92" w:rsidRPr="00047106">
        <w:rPr>
          <w:rFonts w:ascii="游ゴシック" w:eastAsia="游ゴシック" w:hAnsi="游ゴシック" w:hint="eastAsia"/>
          <w:sz w:val="21"/>
          <w:szCs w:val="21"/>
        </w:rPr>
        <w:t>ほか、</w:t>
      </w:r>
      <w:r w:rsidR="00FB3E1F" w:rsidRPr="00047106">
        <w:rPr>
          <w:rFonts w:ascii="游ゴシック" w:eastAsia="游ゴシック" w:hAnsi="游ゴシック" w:hint="eastAsia"/>
          <w:sz w:val="21"/>
          <w:szCs w:val="21"/>
        </w:rPr>
        <w:t>出席者が</w:t>
      </w:r>
      <w:r w:rsidR="003E0C92" w:rsidRPr="00047106">
        <w:rPr>
          <w:rFonts w:ascii="游ゴシック" w:eastAsia="游ゴシック" w:hAnsi="游ゴシック" w:hint="eastAsia"/>
          <w:sz w:val="21"/>
          <w:szCs w:val="21"/>
        </w:rPr>
        <w:t>インターネット中継を通じて</w:t>
      </w:r>
      <w:r w:rsidR="00FB3E1F" w:rsidRPr="00047106">
        <w:rPr>
          <w:rFonts w:ascii="游ゴシック" w:eastAsia="游ゴシック" w:hAnsi="游ゴシック" w:hint="eastAsia"/>
          <w:sz w:val="21"/>
          <w:szCs w:val="21"/>
        </w:rPr>
        <w:t>、</w:t>
      </w:r>
      <w:r w:rsidR="003E0C92" w:rsidRPr="00047106">
        <w:rPr>
          <w:rFonts w:ascii="游ゴシック" w:eastAsia="游ゴシック" w:hAnsi="游ゴシック" w:hint="eastAsia"/>
          <w:sz w:val="21"/>
          <w:szCs w:val="21"/>
        </w:rPr>
        <w:t>現地から</w:t>
      </w:r>
      <w:r w:rsidR="00FB3E1F" w:rsidRPr="00047106">
        <w:rPr>
          <w:rFonts w:ascii="游ゴシック" w:eastAsia="游ゴシック" w:hAnsi="游ゴシック" w:hint="eastAsia"/>
          <w:sz w:val="21"/>
          <w:szCs w:val="21"/>
        </w:rPr>
        <w:t>大阪市内で開催した</w:t>
      </w:r>
      <w:r w:rsidR="003E0C92" w:rsidRPr="00047106">
        <w:rPr>
          <w:rFonts w:ascii="游ゴシック" w:eastAsia="游ゴシック" w:hAnsi="游ゴシック" w:hint="eastAsia"/>
          <w:sz w:val="21"/>
          <w:szCs w:val="21"/>
        </w:rPr>
        <w:t>パブリックビューイング（Ⅲ．１）に参加した。</w:t>
      </w:r>
    </w:p>
    <w:p w14:paraId="1DFF6085" w14:textId="77777777" w:rsidR="001835B6" w:rsidRPr="00047106" w:rsidRDefault="001835B6" w:rsidP="001E476E">
      <w:pPr>
        <w:rPr>
          <w:rFonts w:ascii="游ゴシック" w:eastAsia="游ゴシック" w:hAnsi="游ゴシック" w:cstheme="minorBidi"/>
          <w:kern w:val="2"/>
          <w:sz w:val="21"/>
          <w:szCs w:val="21"/>
        </w:rPr>
      </w:pPr>
    </w:p>
    <w:p w14:paraId="692687A2" w14:textId="5E11553E" w:rsidR="001A5636" w:rsidRPr="00047106" w:rsidRDefault="0013509C" w:rsidP="00612ADB">
      <w:pPr>
        <w:rPr>
          <w:rFonts w:ascii="游ゴシック" w:eastAsia="游ゴシック" w:hAnsi="游ゴシック"/>
          <w:b/>
          <w:sz w:val="21"/>
          <w:szCs w:val="21"/>
        </w:rPr>
      </w:pPr>
      <w:r w:rsidRPr="00047106">
        <w:rPr>
          <w:rFonts w:ascii="游ゴシック" w:eastAsia="游ゴシック" w:hAnsi="游ゴシック" w:hint="eastAsia"/>
          <w:b/>
          <w:sz w:val="21"/>
          <w:szCs w:val="21"/>
        </w:rPr>
        <w:t xml:space="preserve">３　</w:t>
      </w:r>
      <w:r w:rsidR="001E476E" w:rsidRPr="00047106">
        <w:rPr>
          <w:rFonts w:ascii="游ゴシック" w:eastAsia="游ゴシック" w:hAnsi="游ゴシック" w:hint="eastAsia"/>
          <w:b/>
          <w:sz w:val="21"/>
          <w:szCs w:val="21"/>
        </w:rPr>
        <w:t>保全状況報告書の作成</w:t>
      </w:r>
    </w:p>
    <w:p w14:paraId="062E5056" w14:textId="03779EDF" w:rsidR="00E5557A" w:rsidRPr="00047106" w:rsidRDefault="00612C36" w:rsidP="001E6B5A">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文化庁からの依頼に基づき、資産の</w:t>
      </w:r>
      <w:r w:rsidR="003569A5" w:rsidRPr="00047106">
        <w:rPr>
          <w:rFonts w:ascii="游ゴシック" w:eastAsia="游ゴシック" w:hAnsi="游ゴシック" w:hint="eastAsia"/>
          <w:sz w:val="21"/>
          <w:szCs w:val="21"/>
        </w:rPr>
        <w:t>現状</w:t>
      </w:r>
      <w:r w:rsidRPr="00047106">
        <w:rPr>
          <w:rFonts w:ascii="游ゴシック" w:eastAsia="游ゴシック" w:hAnsi="游ゴシック" w:hint="eastAsia"/>
          <w:sz w:val="21"/>
          <w:szCs w:val="21"/>
        </w:rPr>
        <w:t>およびその保存管理の概況</w:t>
      </w:r>
      <w:r w:rsidR="003E5FB9" w:rsidRPr="00047106">
        <w:rPr>
          <w:rFonts w:ascii="游ゴシック" w:eastAsia="游ゴシック" w:hAnsi="游ゴシック" w:hint="eastAsia"/>
          <w:sz w:val="21"/>
          <w:szCs w:val="21"/>
        </w:rPr>
        <w:t>等</w:t>
      </w:r>
      <w:r w:rsidRPr="00047106">
        <w:rPr>
          <w:rFonts w:ascii="游ゴシック" w:eastAsia="游ゴシック" w:hAnsi="游ゴシック" w:hint="eastAsia"/>
          <w:sz w:val="21"/>
          <w:szCs w:val="21"/>
        </w:rPr>
        <w:t>をまとめた『世界遺産一覧表記載資産の保全状況』を作成し、12月24日に提出した。</w:t>
      </w:r>
    </w:p>
    <w:p w14:paraId="78E5CC61" w14:textId="4A385E07" w:rsidR="00D1284A" w:rsidRPr="00047106" w:rsidRDefault="00D1284A" w:rsidP="00D1284A">
      <w:pPr>
        <w:rPr>
          <w:rFonts w:ascii="游ゴシック" w:eastAsia="游ゴシック" w:hAnsi="游ゴシック"/>
          <w:sz w:val="21"/>
          <w:szCs w:val="21"/>
        </w:rPr>
      </w:pPr>
    </w:p>
    <w:p w14:paraId="6F7C0483" w14:textId="43AF4A6B" w:rsidR="00AC1CF3" w:rsidRPr="00047106" w:rsidRDefault="00AC1CF3" w:rsidP="00D1284A">
      <w:pPr>
        <w:rPr>
          <w:rFonts w:ascii="游ゴシック" w:eastAsia="游ゴシック" w:hAnsi="游ゴシック"/>
          <w:sz w:val="21"/>
          <w:szCs w:val="21"/>
        </w:rPr>
      </w:pPr>
    </w:p>
    <w:p w14:paraId="36C6B906" w14:textId="77777777" w:rsidR="00AC1CF3" w:rsidRPr="00047106" w:rsidRDefault="00AC1CF3" w:rsidP="00D1284A">
      <w:pPr>
        <w:rPr>
          <w:rFonts w:ascii="游ゴシック" w:eastAsia="游ゴシック" w:hAnsi="游ゴシック"/>
          <w:sz w:val="21"/>
          <w:szCs w:val="21"/>
        </w:rPr>
      </w:pPr>
    </w:p>
    <w:p w14:paraId="22DE9136" w14:textId="467F27FF" w:rsidR="00C17CC1" w:rsidRPr="00047106" w:rsidRDefault="00C17CC1" w:rsidP="00B8734F">
      <w:pPr>
        <w:widowControl/>
        <w:jc w:val="left"/>
        <w:rPr>
          <w:rFonts w:ascii="游ゴシック" w:eastAsia="游ゴシック" w:hAnsi="游ゴシック"/>
          <w:b/>
          <w:sz w:val="22"/>
          <w:szCs w:val="22"/>
          <w:u w:val="single"/>
        </w:rPr>
      </w:pPr>
      <w:r w:rsidRPr="00047106">
        <w:rPr>
          <w:rFonts w:ascii="游ゴシック" w:eastAsia="游ゴシック" w:hAnsi="游ゴシック" w:hint="eastAsia"/>
          <w:b/>
          <w:sz w:val="22"/>
          <w:szCs w:val="22"/>
          <w:u w:val="single"/>
        </w:rPr>
        <w:lastRenderedPageBreak/>
        <w:t>Ⅲ　魅力創出・情報発信事業</w:t>
      </w:r>
    </w:p>
    <w:p w14:paraId="4F7594B7" w14:textId="12AE63DD" w:rsidR="00A1516B" w:rsidRPr="00047106" w:rsidRDefault="0013509C" w:rsidP="00612ADB">
      <w:pPr>
        <w:rPr>
          <w:rFonts w:ascii="游ゴシック" w:eastAsia="游ゴシック" w:hAnsi="游ゴシック"/>
          <w:b/>
          <w:sz w:val="21"/>
          <w:szCs w:val="21"/>
        </w:rPr>
      </w:pPr>
      <w:r w:rsidRPr="00047106">
        <w:rPr>
          <w:rFonts w:ascii="游ゴシック" w:eastAsia="游ゴシック" w:hAnsi="游ゴシック" w:hint="eastAsia"/>
          <w:b/>
          <w:sz w:val="21"/>
          <w:szCs w:val="21"/>
        </w:rPr>
        <w:t xml:space="preserve">１　</w:t>
      </w:r>
      <w:r w:rsidR="002C028F" w:rsidRPr="00047106">
        <w:rPr>
          <w:rFonts w:ascii="游ゴシック" w:eastAsia="游ゴシック" w:hAnsi="游ゴシック" w:hint="eastAsia"/>
          <w:b/>
          <w:sz w:val="21"/>
          <w:szCs w:val="21"/>
        </w:rPr>
        <w:t>世界遺産委員会パブリックビューイング</w:t>
      </w:r>
      <w:r w:rsidR="00A1516B" w:rsidRPr="00047106">
        <w:rPr>
          <w:rFonts w:ascii="游ゴシック" w:eastAsia="游ゴシック" w:hAnsi="游ゴシック" w:hint="eastAsia"/>
          <w:b/>
          <w:sz w:val="21"/>
          <w:szCs w:val="21"/>
        </w:rPr>
        <w:t>の開催</w:t>
      </w:r>
    </w:p>
    <w:p w14:paraId="6CD710FC" w14:textId="5CE048FD" w:rsidR="00A1516B" w:rsidRPr="00047106" w:rsidRDefault="00A1516B" w:rsidP="00A1516B">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【日　程】</w:t>
      </w:r>
      <w:r w:rsidR="002C028F" w:rsidRPr="00047106">
        <w:rPr>
          <w:rFonts w:ascii="游ゴシック" w:eastAsia="游ゴシック" w:hAnsi="游ゴシック" w:hint="eastAsia"/>
          <w:sz w:val="21"/>
          <w:szCs w:val="21"/>
        </w:rPr>
        <w:t>令和元</w:t>
      </w:r>
      <w:r w:rsidRPr="00047106">
        <w:rPr>
          <w:rFonts w:ascii="游ゴシック" w:eastAsia="游ゴシック" w:hAnsi="游ゴシック" w:hint="eastAsia"/>
          <w:sz w:val="21"/>
          <w:szCs w:val="21"/>
        </w:rPr>
        <w:t>年</w:t>
      </w:r>
      <w:r w:rsidR="002C028F" w:rsidRPr="00047106">
        <w:rPr>
          <w:rFonts w:ascii="游ゴシック" w:eastAsia="游ゴシック" w:hAnsi="游ゴシック"/>
          <w:sz w:val="21"/>
          <w:szCs w:val="21"/>
        </w:rPr>
        <w:t>7</w:t>
      </w:r>
      <w:r w:rsidRPr="00047106">
        <w:rPr>
          <w:rFonts w:ascii="游ゴシック" w:eastAsia="游ゴシック" w:hAnsi="游ゴシック" w:hint="eastAsia"/>
          <w:sz w:val="21"/>
          <w:szCs w:val="21"/>
        </w:rPr>
        <w:t>月6日</w:t>
      </w:r>
      <w:r w:rsidR="0077568E" w:rsidRPr="00047106">
        <w:rPr>
          <w:rFonts w:ascii="游ゴシック" w:eastAsia="游ゴシック" w:hAnsi="游ゴシック" w:hint="eastAsia"/>
          <w:sz w:val="21"/>
          <w:szCs w:val="21"/>
        </w:rPr>
        <w:t>（土）</w:t>
      </w:r>
    </w:p>
    <w:p w14:paraId="11B391F4" w14:textId="0FE76275" w:rsidR="00A1516B" w:rsidRPr="00047106" w:rsidRDefault="00A1516B" w:rsidP="00A1516B">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【会　場】</w:t>
      </w:r>
      <w:r w:rsidR="00841D27" w:rsidRPr="00047106">
        <w:rPr>
          <w:rFonts w:ascii="游ゴシック" w:eastAsia="游ゴシック" w:hAnsi="游ゴシック" w:hint="eastAsia"/>
          <w:sz w:val="21"/>
          <w:szCs w:val="21"/>
        </w:rPr>
        <w:t>あべのハルカス</w:t>
      </w:r>
      <w:r w:rsidR="001D3B6C" w:rsidRPr="00047106">
        <w:rPr>
          <w:rFonts w:ascii="游ゴシック" w:eastAsia="游ゴシック" w:hAnsi="游ゴシック" w:hint="eastAsia"/>
          <w:sz w:val="21"/>
          <w:szCs w:val="21"/>
        </w:rPr>
        <w:t>60F　展望台（ハルカス300）</w:t>
      </w:r>
    </w:p>
    <w:p w14:paraId="7591411E" w14:textId="1698C4F8" w:rsidR="00A1516B" w:rsidRPr="00047106" w:rsidRDefault="00A1516B" w:rsidP="0063496C">
      <w:pPr>
        <w:ind w:leftChars="131" w:left="1275" w:hangingChars="507" w:hanging="1065"/>
        <w:rPr>
          <w:rFonts w:ascii="游ゴシック" w:eastAsia="游ゴシック" w:hAnsi="游ゴシック"/>
          <w:sz w:val="21"/>
          <w:szCs w:val="21"/>
        </w:rPr>
      </w:pPr>
      <w:r w:rsidRPr="00047106">
        <w:rPr>
          <w:rFonts w:ascii="游ゴシック" w:eastAsia="游ゴシック" w:hAnsi="游ゴシック" w:hint="eastAsia"/>
          <w:sz w:val="21"/>
          <w:szCs w:val="21"/>
        </w:rPr>
        <w:t>【内　容】</w:t>
      </w:r>
      <w:r w:rsidR="001D3B6C" w:rsidRPr="00047106">
        <w:rPr>
          <w:rFonts w:ascii="游ゴシック" w:eastAsia="游ゴシック" w:hAnsi="游ゴシック" w:hint="eastAsia"/>
          <w:sz w:val="21"/>
          <w:szCs w:val="21"/>
        </w:rPr>
        <w:t>第43回世界遺産委員会における審議</w:t>
      </w:r>
      <w:r w:rsidR="007D6D9B" w:rsidRPr="00047106">
        <w:rPr>
          <w:rFonts w:ascii="游ゴシック" w:eastAsia="游ゴシック" w:hAnsi="游ゴシック" w:hint="eastAsia"/>
          <w:sz w:val="21"/>
          <w:szCs w:val="21"/>
        </w:rPr>
        <w:t>の様子</w:t>
      </w:r>
      <w:r w:rsidR="001D3B6C" w:rsidRPr="00047106">
        <w:rPr>
          <w:rFonts w:ascii="游ゴシック" w:eastAsia="游ゴシック" w:hAnsi="游ゴシック" w:hint="eastAsia"/>
          <w:sz w:val="21"/>
          <w:szCs w:val="21"/>
        </w:rPr>
        <w:t>を</w:t>
      </w:r>
      <w:r w:rsidR="007D6D9B" w:rsidRPr="00047106">
        <w:rPr>
          <w:rFonts w:ascii="游ゴシック" w:eastAsia="游ゴシック" w:hAnsi="游ゴシック" w:hint="eastAsia"/>
          <w:sz w:val="21"/>
          <w:szCs w:val="21"/>
        </w:rPr>
        <w:t>インターネット</w:t>
      </w:r>
      <w:r w:rsidR="001D3B6C" w:rsidRPr="00047106">
        <w:rPr>
          <w:rFonts w:ascii="游ゴシック" w:eastAsia="游ゴシック" w:hAnsi="游ゴシック" w:hint="eastAsia"/>
          <w:sz w:val="21"/>
          <w:szCs w:val="21"/>
        </w:rPr>
        <w:t>中継し、登録の瞬間を関係者</w:t>
      </w:r>
      <w:r w:rsidR="00056382" w:rsidRPr="00047106">
        <w:rPr>
          <w:rFonts w:ascii="游ゴシック" w:eastAsia="游ゴシック" w:hAnsi="游ゴシック" w:hint="eastAsia"/>
          <w:sz w:val="21"/>
          <w:szCs w:val="21"/>
        </w:rPr>
        <w:t>とともに</w:t>
      </w:r>
      <w:r w:rsidR="00686F55" w:rsidRPr="00047106">
        <w:rPr>
          <w:rFonts w:ascii="游ゴシック" w:eastAsia="游ゴシック" w:hAnsi="游ゴシック" w:hint="eastAsia"/>
          <w:sz w:val="21"/>
          <w:szCs w:val="21"/>
        </w:rPr>
        <w:t>見届けた。</w:t>
      </w:r>
    </w:p>
    <w:p w14:paraId="607C035F" w14:textId="58B9558C" w:rsidR="00A1516B" w:rsidRPr="00047106" w:rsidRDefault="00A1516B" w:rsidP="00841D27">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【参加者数】約</w:t>
      </w:r>
      <w:r w:rsidR="002C028F" w:rsidRPr="00047106">
        <w:rPr>
          <w:rFonts w:ascii="游ゴシック" w:eastAsia="游ゴシック" w:hAnsi="游ゴシック" w:hint="eastAsia"/>
          <w:sz w:val="21"/>
          <w:szCs w:val="21"/>
        </w:rPr>
        <w:t>1</w:t>
      </w:r>
      <w:r w:rsidRPr="00047106">
        <w:rPr>
          <w:rFonts w:ascii="游ゴシック" w:eastAsia="游ゴシック" w:hAnsi="游ゴシック" w:hint="eastAsia"/>
          <w:sz w:val="21"/>
          <w:szCs w:val="21"/>
        </w:rPr>
        <w:t>00人</w:t>
      </w:r>
    </w:p>
    <w:p w14:paraId="7B304B69" w14:textId="5D91D72F" w:rsidR="00723223" w:rsidRPr="00047106" w:rsidRDefault="00723223" w:rsidP="001E6B5A">
      <w:pPr>
        <w:ind w:firstLineChars="200" w:firstLine="420"/>
        <w:rPr>
          <w:rFonts w:ascii="游ゴシック" w:eastAsia="游ゴシック" w:hAnsi="游ゴシック"/>
          <w:sz w:val="21"/>
          <w:szCs w:val="21"/>
        </w:rPr>
      </w:pPr>
      <w:r w:rsidRPr="00047106">
        <w:rPr>
          <w:rFonts w:ascii="游ゴシック" w:eastAsia="游ゴシック" w:hAnsi="游ゴシック" w:hint="eastAsia"/>
          <w:sz w:val="21"/>
          <w:szCs w:val="21"/>
        </w:rPr>
        <w:t>※参考：堺市、羽曳野市、藤井寺市においてもパブリックビューイングを開催</w:t>
      </w:r>
    </w:p>
    <w:tbl>
      <w:tblPr>
        <w:tblStyle w:val="af1"/>
        <w:tblW w:w="0" w:type="auto"/>
        <w:tblInd w:w="707" w:type="dxa"/>
        <w:tblLook w:val="04A0" w:firstRow="1" w:lastRow="0" w:firstColumn="1" w:lastColumn="0" w:noHBand="0" w:noVBand="1"/>
      </w:tblPr>
      <w:tblGrid>
        <w:gridCol w:w="1256"/>
        <w:gridCol w:w="1941"/>
        <w:gridCol w:w="1942"/>
        <w:gridCol w:w="1942"/>
      </w:tblGrid>
      <w:tr w:rsidR="00047106" w:rsidRPr="00047106" w14:paraId="5C938509" w14:textId="77777777" w:rsidTr="001E6B5A">
        <w:tc>
          <w:tcPr>
            <w:tcW w:w="1256" w:type="dxa"/>
          </w:tcPr>
          <w:p w14:paraId="010760C7" w14:textId="32BBC7FC" w:rsidR="00723223" w:rsidRPr="00047106" w:rsidRDefault="00723223" w:rsidP="001E6B5A">
            <w:pPr>
              <w:jc w:val="center"/>
              <w:rPr>
                <w:rFonts w:ascii="游ゴシック" w:eastAsia="游ゴシック" w:hAnsi="游ゴシック"/>
                <w:b/>
                <w:sz w:val="21"/>
                <w:szCs w:val="21"/>
              </w:rPr>
            </w:pPr>
            <w:r w:rsidRPr="00047106">
              <w:rPr>
                <w:rFonts w:ascii="游ゴシック" w:eastAsia="游ゴシック" w:hAnsi="游ゴシック" w:hint="eastAsia"/>
                <w:b/>
                <w:sz w:val="21"/>
                <w:szCs w:val="21"/>
              </w:rPr>
              <w:t>市</w:t>
            </w:r>
          </w:p>
        </w:tc>
        <w:tc>
          <w:tcPr>
            <w:tcW w:w="1941" w:type="dxa"/>
          </w:tcPr>
          <w:p w14:paraId="1318513E" w14:textId="01949956" w:rsidR="00723223" w:rsidRPr="00047106" w:rsidRDefault="00723223" w:rsidP="001917BA">
            <w:pPr>
              <w:jc w:val="center"/>
              <w:rPr>
                <w:rFonts w:ascii="游ゴシック" w:eastAsia="游ゴシック" w:hAnsi="游ゴシック"/>
                <w:b/>
                <w:sz w:val="21"/>
                <w:szCs w:val="21"/>
              </w:rPr>
            </w:pPr>
            <w:r w:rsidRPr="00047106">
              <w:rPr>
                <w:rFonts w:ascii="游ゴシック" w:eastAsia="游ゴシック" w:hAnsi="游ゴシック" w:hint="eastAsia"/>
                <w:b/>
                <w:sz w:val="21"/>
                <w:szCs w:val="21"/>
              </w:rPr>
              <w:t>堺市</w:t>
            </w:r>
          </w:p>
        </w:tc>
        <w:tc>
          <w:tcPr>
            <w:tcW w:w="1942" w:type="dxa"/>
          </w:tcPr>
          <w:p w14:paraId="26F16BAD" w14:textId="34C20EDF" w:rsidR="00723223" w:rsidRPr="00047106" w:rsidRDefault="00723223" w:rsidP="001917BA">
            <w:pPr>
              <w:jc w:val="center"/>
              <w:rPr>
                <w:rFonts w:ascii="游ゴシック" w:eastAsia="游ゴシック" w:hAnsi="游ゴシック"/>
                <w:b/>
                <w:sz w:val="21"/>
                <w:szCs w:val="21"/>
              </w:rPr>
            </w:pPr>
            <w:r w:rsidRPr="00047106">
              <w:rPr>
                <w:rFonts w:ascii="游ゴシック" w:eastAsia="游ゴシック" w:hAnsi="游ゴシック" w:hint="eastAsia"/>
                <w:b/>
                <w:sz w:val="21"/>
                <w:szCs w:val="21"/>
              </w:rPr>
              <w:t>羽曳野市</w:t>
            </w:r>
          </w:p>
        </w:tc>
        <w:tc>
          <w:tcPr>
            <w:tcW w:w="1942" w:type="dxa"/>
          </w:tcPr>
          <w:p w14:paraId="16BC9B03" w14:textId="7A05C764" w:rsidR="00723223" w:rsidRPr="00047106" w:rsidRDefault="00723223" w:rsidP="001917BA">
            <w:pPr>
              <w:jc w:val="center"/>
              <w:rPr>
                <w:rFonts w:ascii="游ゴシック" w:eastAsia="游ゴシック" w:hAnsi="游ゴシック"/>
                <w:b/>
                <w:sz w:val="21"/>
                <w:szCs w:val="21"/>
              </w:rPr>
            </w:pPr>
            <w:r w:rsidRPr="00047106">
              <w:rPr>
                <w:rFonts w:ascii="游ゴシック" w:eastAsia="游ゴシック" w:hAnsi="游ゴシック" w:hint="eastAsia"/>
                <w:b/>
                <w:sz w:val="21"/>
                <w:szCs w:val="21"/>
              </w:rPr>
              <w:t>藤井寺市</w:t>
            </w:r>
          </w:p>
        </w:tc>
      </w:tr>
      <w:tr w:rsidR="00047106" w:rsidRPr="00047106" w14:paraId="3DE768AD" w14:textId="77777777" w:rsidTr="001E6B5A">
        <w:tc>
          <w:tcPr>
            <w:tcW w:w="1256" w:type="dxa"/>
          </w:tcPr>
          <w:p w14:paraId="2263A2A5" w14:textId="7A398361" w:rsidR="00723223" w:rsidRPr="00047106" w:rsidRDefault="00723223" w:rsidP="001E6B5A">
            <w:pPr>
              <w:jc w:val="center"/>
              <w:rPr>
                <w:rFonts w:ascii="游ゴシック" w:eastAsia="游ゴシック" w:hAnsi="游ゴシック"/>
                <w:b/>
                <w:sz w:val="21"/>
                <w:szCs w:val="21"/>
              </w:rPr>
            </w:pPr>
            <w:r w:rsidRPr="00047106">
              <w:rPr>
                <w:rFonts w:ascii="游ゴシック" w:eastAsia="游ゴシック" w:hAnsi="游ゴシック" w:hint="eastAsia"/>
                <w:b/>
                <w:sz w:val="21"/>
                <w:szCs w:val="21"/>
              </w:rPr>
              <w:t>場所</w:t>
            </w:r>
          </w:p>
        </w:tc>
        <w:tc>
          <w:tcPr>
            <w:tcW w:w="1941" w:type="dxa"/>
          </w:tcPr>
          <w:p w14:paraId="6363532E" w14:textId="6425F05F" w:rsidR="00723223" w:rsidRPr="00047106" w:rsidRDefault="00723223" w:rsidP="001917BA">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フェニーチェ堺</w:t>
            </w:r>
          </w:p>
        </w:tc>
        <w:tc>
          <w:tcPr>
            <w:tcW w:w="1942" w:type="dxa"/>
          </w:tcPr>
          <w:p w14:paraId="747AF13C" w14:textId="553F8FB1" w:rsidR="00723223" w:rsidRPr="00047106" w:rsidRDefault="001917BA" w:rsidP="001917BA">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LIC</w:t>
            </w:r>
            <w:r w:rsidR="00A410B6" w:rsidRPr="00047106">
              <w:rPr>
                <w:rFonts w:ascii="游ゴシック" w:eastAsia="游ゴシック" w:hAnsi="游ゴシック" w:hint="eastAsia"/>
                <w:sz w:val="21"/>
                <w:szCs w:val="21"/>
              </w:rPr>
              <w:t>はびきの</w:t>
            </w:r>
          </w:p>
        </w:tc>
        <w:tc>
          <w:tcPr>
            <w:tcW w:w="1942" w:type="dxa"/>
          </w:tcPr>
          <w:p w14:paraId="2B858FB9" w14:textId="09F46A06" w:rsidR="00723223" w:rsidRPr="00047106" w:rsidRDefault="001917BA" w:rsidP="001917BA">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古室山古墳</w:t>
            </w:r>
          </w:p>
        </w:tc>
      </w:tr>
      <w:tr w:rsidR="0063496C" w:rsidRPr="00047106" w14:paraId="729BD191" w14:textId="77777777" w:rsidTr="001E6B5A">
        <w:tc>
          <w:tcPr>
            <w:tcW w:w="1256" w:type="dxa"/>
          </w:tcPr>
          <w:p w14:paraId="723A3872" w14:textId="0C9CA97E" w:rsidR="00723223" w:rsidRPr="00047106" w:rsidRDefault="00723223" w:rsidP="001E6B5A">
            <w:pPr>
              <w:jc w:val="center"/>
              <w:rPr>
                <w:rFonts w:ascii="游ゴシック" w:eastAsia="游ゴシック" w:hAnsi="游ゴシック"/>
                <w:b/>
                <w:sz w:val="21"/>
                <w:szCs w:val="21"/>
              </w:rPr>
            </w:pPr>
            <w:r w:rsidRPr="00047106">
              <w:rPr>
                <w:rFonts w:ascii="游ゴシック" w:eastAsia="游ゴシック" w:hAnsi="游ゴシック" w:hint="eastAsia"/>
                <w:b/>
                <w:sz w:val="21"/>
                <w:szCs w:val="21"/>
              </w:rPr>
              <w:t>参加者数</w:t>
            </w:r>
          </w:p>
        </w:tc>
        <w:tc>
          <w:tcPr>
            <w:tcW w:w="1941" w:type="dxa"/>
          </w:tcPr>
          <w:p w14:paraId="3E945544" w14:textId="6836CE09" w:rsidR="00723223" w:rsidRPr="00047106" w:rsidRDefault="00723223" w:rsidP="001917BA">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約700名</w:t>
            </w:r>
          </w:p>
        </w:tc>
        <w:tc>
          <w:tcPr>
            <w:tcW w:w="1942" w:type="dxa"/>
          </w:tcPr>
          <w:p w14:paraId="5B97E240" w14:textId="0DC7A193" w:rsidR="00723223" w:rsidRPr="00047106" w:rsidRDefault="00723223" w:rsidP="001917BA">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約350名</w:t>
            </w:r>
          </w:p>
        </w:tc>
        <w:tc>
          <w:tcPr>
            <w:tcW w:w="1942" w:type="dxa"/>
          </w:tcPr>
          <w:p w14:paraId="6CCF9534" w14:textId="17B73718" w:rsidR="00723223" w:rsidRPr="00047106" w:rsidRDefault="00723223" w:rsidP="001917BA">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約200名</w:t>
            </w:r>
          </w:p>
        </w:tc>
      </w:tr>
    </w:tbl>
    <w:p w14:paraId="2C086AFD" w14:textId="05C0612E" w:rsidR="0011446B" w:rsidRPr="00047106" w:rsidRDefault="0011446B" w:rsidP="001E6B5A">
      <w:pPr>
        <w:rPr>
          <w:rFonts w:ascii="游ゴシック" w:eastAsia="游ゴシック" w:hAnsi="游ゴシック"/>
          <w:sz w:val="21"/>
          <w:szCs w:val="21"/>
        </w:rPr>
      </w:pPr>
    </w:p>
    <w:p w14:paraId="4D2C665C" w14:textId="45E5BF69" w:rsidR="00402029" w:rsidRPr="00047106" w:rsidRDefault="0013509C" w:rsidP="00E41295">
      <w:pPr>
        <w:rPr>
          <w:rFonts w:ascii="游ゴシック" w:eastAsia="游ゴシック" w:hAnsi="游ゴシック"/>
          <w:b/>
          <w:sz w:val="21"/>
          <w:szCs w:val="21"/>
        </w:rPr>
      </w:pPr>
      <w:r w:rsidRPr="00047106">
        <w:rPr>
          <w:rFonts w:ascii="游ゴシック" w:eastAsia="游ゴシック" w:hAnsi="游ゴシック" w:hint="eastAsia"/>
          <w:b/>
          <w:sz w:val="21"/>
          <w:szCs w:val="21"/>
        </w:rPr>
        <w:t xml:space="preserve">２　</w:t>
      </w:r>
      <w:r w:rsidR="00D96807" w:rsidRPr="00047106">
        <w:rPr>
          <w:rFonts w:ascii="游ゴシック" w:eastAsia="游ゴシック" w:hAnsi="游ゴシック" w:hint="eastAsia"/>
          <w:b/>
          <w:sz w:val="21"/>
          <w:szCs w:val="21"/>
        </w:rPr>
        <w:t>百舌鳥・古市古墳群世界遺産登録記念</w:t>
      </w:r>
      <w:r w:rsidR="002A0B58" w:rsidRPr="00047106">
        <w:rPr>
          <w:rFonts w:ascii="游ゴシック" w:eastAsia="游ゴシック" w:hAnsi="游ゴシック" w:hint="eastAsia"/>
          <w:b/>
          <w:sz w:val="21"/>
          <w:szCs w:val="21"/>
        </w:rPr>
        <w:t>シンポジウム</w:t>
      </w:r>
      <w:r w:rsidR="0061330D" w:rsidRPr="00047106">
        <w:rPr>
          <w:rFonts w:ascii="游ゴシック" w:eastAsia="游ゴシック" w:hAnsi="游ゴシック" w:hint="eastAsia"/>
          <w:b/>
          <w:sz w:val="21"/>
          <w:szCs w:val="21"/>
        </w:rPr>
        <w:t>の開催</w:t>
      </w:r>
    </w:p>
    <w:p w14:paraId="3B5FA952" w14:textId="5C5C27BE" w:rsidR="002A0B58" w:rsidRPr="00047106" w:rsidRDefault="00D96807" w:rsidP="001E6B5A">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【日　程】令和元</w:t>
      </w:r>
      <w:r w:rsidR="002A0B58" w:rsidRPr="00047106">
        <w:rPr>
          <w:rFonts w:ascii="游ゴシック" w:eastAsia="游ゴシック" w:hAnsi="游ゴシック" w:hint="eastAsia"/>
          <w:sz w:val="21"/>
          <w:szCs w:val="21"/>
        </w:rPr>
        <w:t>年</w:t>
      </w:r>
      <w:r w:rsidRPr="00047106">
        <w:rPr>
          <w:rFonts w:ascii="游ゴシック" w:eastAsia="游ゴシック" w:hAnsi="游ゴシック"/>
          <w:sz w:val="21"/>
          <w:szCs w:val="21"/>
        </w:rPr>
        <w:t>9</w:t>
      </w:r>
      <w:r w:rsidR="002A0B58" w:rsidRPr="00047106">
        <w:rPr>
          <w:rFonts w:ascii="游ゴシック" w:eastAsia="游ゴシック" w:hAnsi="游ゴシック" w:hint="eastAsia"/>
          <w:sz w:val="21"/>
          <w:szCs w:val="21"/>
        </w:rPr>
        <w:t>月</w:t>
      </w:r>
      <w:r w:rsidRPr="00047106">
        <w:rPr>
          <w:rFonts w:ascii="游ゴシック" w:eastAsia="游ゴシック" w:hAnsi="游ゴシック" w:hint="eastAsia"/>
          <w:sz w:val="21"/>
          <w:szCs w:val="21"/>
        </w:rPr>
        <w:t>15</w:t>
      </w:r>
      <w:r w:rsidR="002A0B58" w:rsidRPr="00047106">
        <w:rPr>
          <w:rFonts w:ascii="游ゴシック" w:eastAsia="游ゴシック" w:hAnsi="游ゴシック" w:hint="eastAsia"/>
          <w:sz w:val="21"/>
          <w:szCs w:val="21"/>
        </w:rPr>
        <w:t>日</w:t>
      </w:r>
      <w:r w:rsidR="001917BA" w:rsidRPr="00047106">
        <w:rPr>
          <w:rFonts w:ascii="游ゴシック" w:eastAsia="游ゴシック" w:hAnsi="游ゴシック" w:hint="eastAsia"/>
          <w:sz w:val="21"/>
          <w:szCs w:val="21"/>
        </w:rPr>
        <w:t>（日）</w:t>
      </w:r>
    </w:p>
    <w:p w14:paraId="5FEF76B8" w14:textId="77777777" w:rsidR="002A0B58" w:rsidRPr="00047106" w:rsidRDefault="002A0B58" w:rsidP="001E6B5A">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【会　場】りそなグループ大阪本社ビル　地下講堂</w:t>
      </w:r>
    </w:p>
    <w:p w14:paraId="75D1A0D4" w14:textId="4793A79D" w:rsidR="00E41295" w:rsidRPr="00047106" w:rsidRDefault="002A0B58" w:rsidP="00E41295">
      <w:pPr>
        <w:ind w:leftChars="100" w:left="1210" w:hangingChars="500" w:hanging="1050"/>
        <w:rPr>
          <w:rFonts w:ascii="游ゴシック" w:eastAsia="游ゴシック" w:hAnsi="游ゴシック"/>
          <w:sz w:val="21"/>
          <w:szCs w:val="21"/>
        </w:rPr>
      </w:pPr>
      <w:r w:rsidRPr="00047106">
        <w:rPr>
          <w:rFonts w:ascii="游ゴシック" w:eastAsia="游ゴシック" w:hAnsi="游ゴシック" w:hint="eastAsia"/>
          <w:sz w:val="21"/>
          <w:szCs w:val="21"/>
        </w:rPr>
        <w:t>【内　容】</w:t>
      </w:r>
      <w:r w:rsidR="00E41295" w:rsidRPr="00047106">
        <w:rPr>
          <w:rFonts w:ascii="游ゴシック" w:eastAsia="游ゴシック" w:hAnsi="游ゴシック" w:hint="eastAsia"/>
          <w:sz w:val="21"/>
          <w:szCs w:val="21"/>
        </w:rPr>
        <w:t>世界遺産登録を記念し、多くの方々に世界遺産 百舌鳥・古市古墳群の価値や魅力を知っていただくために開催した。</w:t>
      </w:r>
    </w:p>
    <w:p w14:paraId="00AA5913" w14:textId="76354CD6" w:rsidR="0077225C" w:rsidRPr="00047106" w:rsidRDefault="0063496C" w:rsidP="00E41295">
      <w:pPr>
        <w:ind w:firstLineChars="600" w:firstLine="1260"/>
        <w:rPr>
          <w:rFonts w:ascii="游ゴシック" w:eastAsia="游ゴシック" w:hAnsi="游ゴシック"/>
          <w:sz w:val="21"/>
          <w:szCs w:val="21"/>
        </w:rPr>
      </w:pPr>
      <w:r w:rsidRPr="00047106">
        <w:rPr>
          <w:rFonts w:ascii="游ゴシック" w:eastAsia="游ゴシック" w:hAnsi="游ゴシック" w:hint="eastAsia"/>
          <w:sz w:val="21"/>
          <w:szCs w:val="21"/>
        </w:rPr>
        <w:t>基調講演　｢近年の世界遺産の動向</w:t>
      </w:r>
      <w:r w:rsidR="0077225C" w:rsidRPr="00047106">
        <w:rPr>
          <w:rFonts w:ascii="游ゴシック" w:eastAsia="游ゴシック" w:hAnsi="游ゴシック" w:hint="eastAsia"/>
          <w:sz w:val="21"/>
          <w:szCs w:val="21"/>
        </w:rPr>
        <w:t xml:space="preserve">と世界遺産委員会の議論」　</w:t>
      </w:r>
    </w:p>
    <w:p w14:paraId="5937D03D" w14:textId="77777777" w:rsidR="001E6B5A" w:rsidRPr="00047106" w:rsidRDefault="0077225C" w:rsidP="001E6B5A">
      <w:pPr>
        <w:ind w:left="2520"/>
        <w:rPr>
          <w:rFonts w:ascii="游ゴシック" w:eastAsia="游ゴシック" w:hAnsi="游ゴシック"/>
          <w:sz w:val="21"/>
          <w:szCs w:val="21"/>
        </w:rPr>
      </w:pPr>
      <w:r w:rsidRPr="00047106">
        <w:rPr>
          <w:rFonts w:ascii="游ゴシック" w:eastAsia="游ゴシック" w:hAnsi="游ゴシック" w:hint="eastAsia"/>
          <w:sz w:val="21"/>
          <w:szCs w:val="21"/>
        </w:rPr>
        <w:t>稲葉　信子氏（筑波大学大学院教授）</w:t>
      </w:r>
    </w:p>
    <w:p w14:paraId="6D0CCE48" w14:textId="6CA035AB" w:rsidR="0077225C" w:rsidRPr="00047106" w:rsidRDefault="0077225C" w:rsidP="001E6B5A">
      <w:pPr>
        <w:ind w:firstLineChars="600" w:firstLine="1260"/>
        <w:rPr>
          <w:rFonts w:ascii="游ゴシック" w:eastAsia="游ゴシック" w:hAnsi="游ゴシック"/>
          <w:sz w:val="21"/>
          <w:szCs w:val="21"/>
        </w:rPr>
      </w:pPr>
      <w:r w:rsidRPr="00047106">
        <w:rPr>
          <w:rFonts w:ascii="游ゴシック" w:eastAsia="游ゴシック" w:hAnsi="游ゴシック" w:hint="eastAsia"/>
          <w:sz w:val="21"/>
          <w:szCs w:val="21"/>
        </w:rPr>
        <w:t xml:space="preserve">講　　演　｢世界遺産として認められた百舌鳥・古市古墳群の価値」　</w:t>
      </w:r>
    </w:p>
    <w:p w14:paraId="1F529B74" w14:textId="77777777" w:rsidR="0077225C" w:rsidRPr="00047106" w:rsidRDefault="0077225C" w:rsidP="0077225C">
      <w:pPr>
        <w:ind w:leftChars="1050" w:left="1680" w:firstLine="840"/>
        <w:rPr>
          <w:rFonts w:ascii="游ゴシック" w:eastAsia="游ゴシック" w:hAnsi="游ゴシック"/>
          <w:sz w:val="21"/>
          <w:szCs w:val="21"/>
        </w:rPr>
      </w:pPr>
      <w:r w:rsidRPr="00047106">
        <w:rPr>
          <w:rFonts w:ascii="游ゴシック" w:eastAsia="游ゴシック" w:hAnsi="游ゴシック" w:hint="eastAsia"/>
          <w:sz w:val="21"/>
          <w:szCs w:val="21"/>
        </w:rPr>
        <w:t>下田　一太氏（筑波大学大学院助教）</w:t>
      </w:r>
    </w:p>
    <w:p w14:paraId="3F22739A" w14:textId="77777777" w:rsidR="0077225C" w:rsidRPr="00047106" w:rsidRDefault="0077225C" w:rsidP="001E6B5A">
      <w:pPr>
        <w:ind w:firstLineChars="600" w:firstLine="1260"/>
        <w:rPr>
          <w:rFonts w:ascii="游ゴシック" w:eastAsia="游ゴシック" w:hAnsi="游ゴシック"/>
          <w:sz w:val="21"/>
          <w:szCs w:val="21"/>
        </w:rPr>
      </w:pPr>
      <w:r w:rsidRPr="00047106">
        <w:rPr>
          <w:rFonts w:ascii="游ゴシック" w:eastAsia="游ゴシック" w:hAnsi="游ゴシック" w:hint="eastAsia"/>
          <w:sz w:val="21"/>
          <w:szCs w:val="21"/>
        </w:rPr>
        <w:t>パネルディスカッション「世界遺産としての価値と今後の取組み」</w:t>
      </w:r>
    </w:p>
    <w:p w14:paraId="27B9B935" w14:textId="77777777" w:rsidR="0077225C" w:rsidRPr="00047106" w:rsidRDefault="00C6698D" w:rsidP="00C6698D">
      <w:pPr>
        <w:ind w:leftChars="525" w:left="840" w:firstLine="840"/>
        <w:rPr>
          <w:rFonts w:ascii="游ゴシック" w:eastAsia="游ゴシック" w:hAnsi="游ゴシック"/>
          <w:sz w:val="21"/>
          <w:szCs w:val="21"/>
        </w:rPr>
      </w:pPr>
      <w:r w:rsidRPr="00047106">
        <w:rPr>
          <w:rFonts w:ascii="游ゴシック" w:eastAsia="游ゴシック" w:hAnsi="游ゴシック" w:hint="eastAsia"/>
          <w:sz w:val="21"/>
          <w:szCs w:val="21"/>
        </w:rPr>
        <w:t>コーディネーター</w:t>
      </w:r>
      <w:r w:rsidR="00841D27" w:rsidRPr="00047106">
        <w:rPr>
          <w:rFonts w:ascii="游ゴシック" w:eastAsia="游ゴシック" w:hAnsi="游ゴシック" w:hint="eastAsia"/>
          <w:sz w:val="21"/>
          <w:szCs w:val="21"/>
        </w:rPr>
        <w:t>：</w:t>
      </w:r>
      <w:r w:rsidRPr="00047106">
        <w:rPr>
          <w:rFonts w:ascii="游ゴシック" w:eastAsia="游ゴシック" w:hAnsi="游ゴシック" w:hint="eastAsia"/>
          <w:sz w:val="21"/>
          <w:szCs w:val="21"/>
        </w:rPr>
        <w:tab/>
      </w:r>
      <w:r w:rsidR="0077225C" w:rsidRPr="00047106">
        <w:rPr>
          <w:rFonts w:ascii="游ゴシック" w:eastAsia="游ゴシック" w:hAnsi="游ゴシック" w:hint="eastAsia"/>
          <w:sz w:val="21"/>
          <w:szCs w:val="21"/>
        </w:rPr>
        <w:t>岡田　保良氏</w:t>
      </w:r>
      <w:r w:rsidRPr="00047106">
        <w:rPr>
          <w:rFonts w:ascii="游ゴシック" w:eastAsia="游ゴシック" w:hAnsi="游ゴシック" w:hint="eastAsia"/>
          <w:sz w:val="21"/>
          <w:szCs w:val="21"/>
        </w:rPr>
        <w:t>（国士舘大学教授）</w:t>
      </w:r>
    </w:p>
    <w:p w14:paraId="1B02ED10" w14:textId="34122898" w:rsidR="0077225C" w:rsidRPr="00047106" w:rsidRDefault="0077225C" w:rsidP="00C6698D">
      <w:pPr>
        <w:ind w:leftChars="525" w:left="840" w:firstLine="840"/>
        <w:rPr>
          <w:rFonts w:ascii="游ゴシック" w:eastAsia="游ゴシック" w:hAnsi="游ゴシック"/>
          <w:sz w:val="21"/>
          <w:szCs w:val="21"/>
        </w:rPr>
      </w:pPr>
      <w:r w:rsidRPr="00047106">
        <w:rPr>
          <w:rFonts w:ascii="游ゴシック" w:eastAsia="游ゴシック" w:hAnsi="游ゴシック" w:hint="eastAsia"/>
          <w:spacing w:val="79"/>
          <w:sz w:val="21"/>
          <w:szCs w:val="21"/>
          <w:fitText w:val="1680" w:id="-2088003584"/>
        </w:rPr>
        <w:t>パネリス</w:t>
      </w:r>
      <w:r w:rsidRPr="00047106">
        <w:rPr>
          <w:rFonts w:ascii="游ゴシック" w:eastAsia="游ゴシック" w:hAnsi="游ゴシック" w:hint="eastAsia"/>
          <w:sz w:val="21"/>
          <w:szCs w:val="21"/>
          <w:fitText w:val="1680" w:id="-2088003584"/>
        </w:rPr>
        <w:t>ト</w:t>
      </w:r>
      <w:r w:rsidRPr="00047106">
        <w:rPr>
          <w:rFonts w:ascii="游ゴシック" w:eastAsia="游ゴシック" w:hAnsi="游ゴシック" w:hint="eastAsia"/>
          <w:sz w:val="21"/>
          <w:szCs w:val="21"/>
        </w:rPr>
        <w:t>：</w:t>
      </w:r>
      <w:r w:rsidR="00C6698D" w:rsidRPr="00047106">
        <w:rPr>
          <w:rFonts w:ascii="游ゴシック" w:eastAsia="游ゴシック" w:hAnsi="游ゴシック"/>
          <w:sz w:val="21"/>
          <w:szCs w:val="21"/>
        </w:rPr>
        <w:tab/>
      </w:r>
      <w:r w:rsidRPr="00047106">
        <w:rPr>
          <w:rFonts w:ascii="游ゴシック" w:eastAsia="游ゴシック" w:hAnsi="游ゴシック" w:hint="eastAsia"/>
          <w:sz w:val="21"/>
          <w:szCs w:val="21"/>
        </w:rPr>
        <w:t>稲葉　信子氏</w:t>
      </w:r>
    </w:p>
    <w:p w14:paraId="5A4D4B3D" w14:textId="519CF7CC" w:rsidR="0077225C" w:rsidRPr="00047106" w:rsidRDefault="0077225C" w:rsidP="00C6698D">
      <w:pPr>
        <w:ind w:leftChars="2100" w:left="3360" w:firstLine="840"/>
        <w:rPr>
          <w:rFonts w:ascii="游ゴシック" w:eastAsia="游ゴシック" w:hAnsi="游ゴシック"/>
          <w:sz w:val="21"/>
          <w:szCs w:val="21"/>
        </w:rPr>
      </w:pPr>
      <w:r w:rsidRPr="00047106">
        <w:rPr>
          <w:rFonts w:ascii="游ゴシック" w:eastAsia="游ゴシック" w:hAnsi="游ゴシック" w:hint="eastAsia"/>
          <w:sz w:val="21"/>
          <w:szCs w:val="21"/>
        </w:rPr>
        <w:t>下田　一太氏</w:t>
      </w:r>
    </w:p>
    <w:p w14:paraId="624C477D" w14:textId="77777777" w:rsidR="0077225C" w:rsidRPr="00047106" w:rsidRDefault="0077225C" w:rsidP="00C6698D">
      <w:pPr>
        <w:ind w:leftChars="2100" w:left="3360" w:firstLine="840"/>
        <w:rPr>
          <w:rFonts w:ascii="游ゴシック" w:eastAsia="游ゴシック" w:hAnsi="游ゴシック"/>
          <w:sz w:val="21"/>
          <w:szCs w:val="21"/>
        </w:rPr>
      </w:pPr>
      <w:r w:rsidRPr="00047106">
        <w:rPr>
          <w:rFonts w:ascii="游ゴシック" w:eastAsia="游ゴシック" w:hAnsi="游ゴシック" w:hint="eastAsia"/>
          <w:sz w:val="21"/>
          <w:szCs w:val="21"/>
        </w:rPr>
        <w:t>福永　伸哉氏</w:t>
      </w:r>
      <w:r w:rsidR="00C6698D" w:rsidRPr="00047106">
        <w:rPr>
          <w:rFonts w:ascii="游ゴシック" w:eastAsia="游ゴシック" w:hAnsi="游ゴシック" w:hint="eastAsia"/>
          <w:sz w:val="21"/>
          <w:szCs w:val="21"/>
        </w:rPr>
        <w:t>（大阪大学大学院教授）</w:t>
      </w:r>
    </w:p>
    <w:p w14:paraId="235F6891" w14:textId="77777777" w:rsidR="0077225C" w:rsidRPr="00047106" w:rsidRDefault="0077225C" w:rsidP="00C6698D">
      <w:pPr>
        <w:ind w:leftChars="2100" w:left="3360" w:firstLine="840"/>
        <w:rPr>
          <w:rFonts w:ascii="游ゴシック" w:eastAsia="游ゴシック" w:hAnsi="游ゴシック"/>
          <w:sz w:val="21"/>
          <w:szCs w:val="21"/>
        </w:rPr>
      </w:pPr>
      <w:r w:rsidRPr="00047106">
        <w:rPr>
          <w:rFonts w:ascii="游ゴシック" w:eastAsia="游ゴシック" w:hAnsi="游ゴシック" w:hint="eastAsia"/>
          <w:sz w:val="21"/>
          <w:szCs w:val="21"/>
        </w:rPr>
        <w:t>徳田　誠志氏</w:t>
      </w:r>
      <w:r w:rsidR="00C6698D" w:rsidRPr="00047106">
        <w:rPr>
          <w:rFonts w:ascii="游ゴシック" w:eastAsia="游ゴシック" w:hAnsi="游ゴシック" w:hint="eastAsia"/>
          <w:sz w:val="21"/>
          <w:szCs w:val="21"/>
        </w:rPr>
        <w:t>（宮内庁書陵部陵墓調査官）</w:t>
      </w:r>
    </w:p>
    <w:p w14:paraId="1E3B5A92" w14:textId="1EC3C70A" w:rsidR="002A0B58" w:rsidRPr="00047106" w:rsidRDefault="002A0B58" w:rsidP="001E6B5A">
      <w:pPr>
        <w:ind w:firstLineChars="100" w:firstLine="210"/>
        <w:rPr>
          <w:rFonts w:ascii="游ゴシック" w:eastAsia="游ゴシック" w:hAnsi="游ゴシック"/>
          <w:sz w:val="21"/>
          <w:szCs w:val="21"/>
        </w:rPr>
      </w:pPr>
      <w:r w:rsidRPr="00047106">
        <w:rPr>
          <w:rFonts w:ascii="游ゴシック" w:eastAsia="游ゴシック" w:hAnsi="游ゴシック"/>
          <w:sz w:val="21"/>
          <w:szCs w:val="21"/>
        </w:rPr>
        <w:t>【参加者数】</w:t>
      </w:r>
      <w:r w:rsidRPr="00047106">
        <w:rPr>
          <w:rFonts w:ascii="游ゴシック" w:eastAsia="游ゴシック" w:hAnsi="游ゴシック" w:hint="eastAsia"/>
          <w:sz w:val="21"/>
          <w:szCs w:val="21"/>
        </w:rPr>
        <w:t>約400</w:t>
      </w:r>
      <w:r w:rsidRPr="00047106">
        <w:rPr>
          <w:rFonts w:ascii="游ゴシック" w:eastAsia="游ゴシック" w:hAnsi="游ゴシック"/>
          <w:sz w:val="21"/>
          <w:szCs w:val="21"/>
        </w:rPr>
        <w:t>名</w:t>
      </w:r>
    </w:p>
    <w:p w14:paraId="57B78D3E" w14:textId="77777777" w:rsidR="001C2DAC" w:rsidRPr="00047106" w:rsidRDefault="001C2DAC" w:rsidP="001E6B5A">
      <w:pPr>
        <w:ind w:firstLineChars="100" w:firstLine="210"/>
        <w:rPr>
          <w:rFonts w:ascii="游ゴシック" w:eastAsia="游ゴシック" w:hAnsi="游ゴシック"/>
          <w:sz w:val="21"/>
          <w:szCs w:val="21"/>
        </w:rPr>
      </w:pPr>
    </w:p>
    <w:p w14:paraId="6BB22619" w14:textId="51B06346" w:rsidR="001C2DAC" w:rsidRPr="00047106" w:rsidRDefault="0013509C" w:rsidP="001C2DAC">
      <w:pPr>
        <w:rPr>
          <w:rFonts w:ascii="游ゴシック" w:eastAsia="游ゴシック" w:hAnsi="游ゴシック"/>
          <w:b/>
          <w:sz w:val="21"/>
          <w:szCs w:val="21"/>
        </w:rPr>
      </w:pPr>
      <w:r w:rsidRPr="00047106">
        <w:rPr>
          <w:rFonts w:ascii="游ゴシック" w:eastAsia="游ゴシック" w:hAnsi="游ゴシック" w:hint="eastAsia"/>
          <w:b/>
          <w:sz w:val="21"/>
          <w:szCs w:val="21"/>
        </w:rPr>
        <w:t xml:space="preserve">３　</w:t>
      </w:r>
      <w:r w:rsidR="001C2DAC" w:rsidRPr="00047106">
        <w:rPr>
          <w:rFonts w:ascii="游ゴシック" w:eastAsia="游ゴシック" w:hAnsi="游ゴシック" w:hint="eastAsia"/>
          <w:b/>
          <w:sz w:val="21"/>
          <w:szCs w:val="21"/>
        </w:rPr>
        <w:t>「百舌鳥・古市古墳群」世界遺産一覧表記載認定書伝達式</w:t>
      </w:r>
    </w:p>
    <w:p w14:paraId="2C6C80D9" w14:textId="0D521E26" w:rsidR="001C2DAC" w:rsidRPr="00047106" w:rsidRDefault="001C2DAC" w:rsidP="001C2DAC">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【日　程】令和元年10月28</w:t>
      </w:r>
      <w:r w:rsidR="0077568E" w:rsidRPr="00047106">
        <w:rPr>
          <w:rFonts w:ascii="游ゴシック" w:eastAsia="游ゴシック" w:hAnsi="游ゴシック" w:hint="eastAsia"/>
          <w:sz w:val="21"/>
          <w:szCs w:val="21"/>
        </w:rPr>
        <w:t>日（月</w:t>
      </w:r>
      <w:r w:rsidRPr="00047106">
        <w:rPr>
          <w:rFonts w:ascii="游ゴシック" w:eastAsia="游ゴシック" w:hAnsi="游ゴシック" w:hint="eastAsia"/>
          <w:sz w:val="21"/>
          <w:szCs w:val="21"/>
        </w:rPr>
        <w:t>）</w:t>
      </w:r>
    </w:p>
    <w:p w14:paraId="5997D0BC" w14:textId="77777777" w:rsidR="001C2DAC" w:rsidRPr="00047106" w:rsidRDefault="001C2DAC" w:rsidP="001C2DAC">
      <w:pPr>
        <w:rPr>
          <w:rFonts w:ascii="游ゴシック" w:eastAsia="游ゴシック" w:hAnsi="游ゴシック"/>
          <w:sz w:val="21"/>
          <w:szCs w:val="21"/>
        </w:rPr>
      </w:pPr>
      <w:r w:rsidRPr="00047106">
        <w:rPr>
          <w:rFonts w:ascii="游ゴシック" w:eastAsia="游ゴシック" w:hAnsi="游ゴシック" w:hint="eastAsia"/>
          <w:sz w:val="21"/>
          <w:szCs w:val="21"/>
        </w:rPr>
        <w:t xml:space="preserve">　【会　場】文化庁長官室</w:t>
      </w:r>
    </w:p>
    <w:p w14:paraId="302F9636" w14:textId="628EB0E7" w:rsidR="001C2DAC" w:rsidRPr="00047106" w:rsidRDefault="001C2DAC" w:rsidP="001C2DAC">
      <w:pPr>
        <w:ind w:left="1275" w:hangingChars="607" w:hanging="1275"/>
        <w:rPr>
          <w:rFonts w:ascii="游ゴシック" w:eastAsia="游ゴシック" w:hAnsi="游ゴシック"/>
          <w:sz w:val="21"/>
          <w:szCs w:val="21"/>
        </w:rPr>
      </w:pPr>
      <w:r w:rsidRPr="00047106">
        <w:rPr>
          <w:rFonts w:ascii="游ゴシック" w:eastAsia="游ゴシック" w:hAnsi="游ゴシック" w:hint="eastAsia"/>
          <w:sz w:val="21"/>
          <w:szCs w:val="21"/>
        </w:rPr>
        <w:t xml:space="preserve">　【内　容】文化庁長官から、大阪府と地元3市の代表者に対し、世界遺産一覧表記載認定書(複製品)が手交された。</w:t>
      </w:r>
    </w:p>
    <w:p w14:paraId="2EAC0A96" w14:textId="77777777" w:rsidR="001917BA" w:rsidRPr="00047106" w:rsidRDefault="00D57EF0" w:rsidP="00D57EF0">
      <w:pPr>
        <w:rPr>
          <w:rFonts w:ascii="游ゴシック" w:eastAsia="游ゴシック" w:hAnsi="游ゴシック"/>
          <w:sz w:val="21"/>
          <w:szCs w:val="21"/>
        </w:rPr>
      </w:pPr>
      <w:r w:rsidRPr="00047106">
        <w:rPr>
          <w:rFonts w:ascii="游ゴシック" w:eastAsia="游ゴシック" w:hAnsi="游ゴシック" w:hint="eastAsia"/>
          <w:sz w:val="21"/>
          <w:szCs w:val="21"/>
        </w:rPr>
        <w:t xml:space="preserve">　【出席者】</w:t>
      </w:r>
      <w:r w:rsidR="0077568E" w:rsidRPr="00047106">
        <w:rPr>
          <w:rFonts w:ascii="游ゴシック" w:eastAsia="游ゴシック" w:hAnsi="游ゴシック" w:hint="eastAsia"/>
          <w:sz w:val="21"/>
          <w:szCs w:val="21"/>
        </w:rPr>
        <w:t>会長（代理）　新井</w:t>
      </w:r>
      <w:r w:rsidR="001917BA" w:rsidRPr="00047106">
        <w:rPr>
          <w:rFonts w:ascii="游ゴシック" w:eastAsia="游ゴシック" w:hAnsi="游ゴシック" w:hint="eastAsia"/>
          <w:sz w:val="21"/>
          <w:szCs w:val="21"/>
        </w:rPr>
        <w:t>大阪府副知事</w:t>
      </w:r>
    </w:p>
    <w:p w14:paraId="17715F22" w14:textId="6DB764CA" w:rsidR="00D57EF0" w:rsidRPr="00047106" w:rsidRDefault="001917BA" w:rsidP="001917BA">
      <w:pPr>
        <w:ind w:firstLineChars="600" w:firstLine="1260"/>
        <w:rPr>
          <w:rFonts w:ascii="游ゴシック" w:eastAsia="游ゴシック" w:hAnsi="游ゴシック"/>
          <w:sz w:val="21"/>
          <w:szCs w:val="21"/>
        </w:rPr>
      </w:pPr>
      <w:r w:rsidRPr="00047106">
        <w:rPr>
          <w:rFonts w:ascii="游ゴシック" w:eastAsia="游ゴシック" w:hAnsi="游ゴシック" w:hint="eastAsia"/>
          <w:sz w:val="21"/>
          <w:szCs w:val="21"/>
        </w:rPr>
        <w:t>本部長　永藤堺市長</w:t>
      </w:r>
    </w:p>
    <w:p w14:paraId="6684F9D2" w14:textId="254AB696" w:rsidR="001C2DAC" w:rsidRPr="00047106" w:rsidRDefault="001917BA" w:rsidP="001917BA">
      <w:pPr>
        <w:ind w:firstLineChars="600" w:firstLine="1260"/>
        <w:rPr>
          <w:rFonts w:ascii="游ゴシック" w:eastAsia="游ゴシック" w:hAnsi="游ゴシック"/>
          <w:sz w:val="21"/>
          <w:szCs w:val="21"/>
        </w:rPr>
      </w:pPr>
      <w:r w:rsidRPr="00047106">
        <w:rPr>
          <w:rFonts w:ascii="游ゴシック" w:eastAsia="游ゴシック" w:hAnsi="游ゴシック" w:hint="eastAsia"/>
          <w:sz w:val="21"/>
          <w:szCs w:val="21"/>
        </w:rPr>
        <w:t>副本部長　北川羽曳野市長、</w:t>
      </w:r>
      <w:r w:rsidR="009B61BA" w:rsidRPr="00047106">
        <w:rPr>
          <w:rFonts w:ascii="游ゴシック" w:eastAsia="游ゴシック" w:hAnsi="游ゴシック" w:hint="eastAsia"/>
          <w:sz w:val="21"/>
          <w:szCs w:val="21"/>
        </w:rPr>
        <w:t>岡田藤井寺市長</w:t>
      </w:r>
    </w:p>
    <w:p w14:paraId="45662A77" w14:textId="77777777" w:rsidR="0013509C" w:rsidRPr="00047106" w:rsidRDefault="0013509C" w:rsidP="001C4E30">
      <w:pPr>
        <w:rPr>
          <w:rFonts w:ascii="游ゴシック" w:eastAsia="游ゴシック" w:hAnsi="游ゴシック"/>
          <w:sz w:val="21"/>
          <w:szCs w:val="21"/>
        </w:rPr>
      </w:pPr>
    </w:p>
    <w:p w14:paraId="424889A3" w14:textId="0CF08FB3" w:rsidR="001C4E30" w:rsidRPr="00047106" w:rsidRDefault="0013509C" w:rsidP="001C4E30">
      <w:pPr>
        <w:rPr>
          <w:rFonts w:ascii="游ゴシック" w:eastAsia="游ゴシック" w:hAnsi="游ゴシック"/>
          <w:b/>
          <w:sz w:val="21"/>
          <w:szCs w:val="21"/>
        </w:rPr>
      </w:pPr>
      <w:r w:rsidRPr="00047106">
        <w:rPr>
          <w:rFonts w:ascii="游ゴシック" w:eastAsia="游ゴシック" w:hAnsi="游ゴシック" w:hint="eastAsia"/>
          <w:b/>
          <w:sz w:val="21"/>
          <w:szCs w:val="21"/>
        </w:rPr>
        <w:t xml:space="preserve">４　</w:t>
      </w:r>
      <w:r w:rsidR="00FD5062" w:rsidRPr="00047106">
        <w:rPr>
          <w:rFonts w:ascii="游ゴシック" w:eastAsia="游ゴシック" w:hAnsi="游ゴシック" w:hint="eastAsia"/>
          <w:b/>
          <w:sz w:val="21"/>
          <w:szCs w:val="21"/>
        </w:rPr>
        <w:t>関西国際空港におけるPRイベント</w:t>
      </w:r>
    </w:p>
    <w:p w14:paraId="32F38F55" w14:textId="2180CB3F" w:rsidR="00FD5062" w:rsidRPr="00047106" w:rsidRDefault="00FD5062" w:rsidP="001C4E30">
      <w:pPr>
        <w:rPr>
          <w:rFonts w:ascii="游ゴシック" w:eastAsia="游ゴシック" w:hAnsi="游ゴシック"/>
          <w:sz w:val="21"/>
          <w:szCs w:val="21"/>
        </w:rPr>
      </w:pPr>
      <w:r w:rsidRPr="00047106">
        <w:rPr>
          <w:rFonts w:ascii="游ゴシック" w:eastAsia="游ゴシック" w:hAnsi="游ゴシック" w:hint="eastAsia"/>
          <w:sz w:val="21"/>
          <w:szCs w:val="21"/>
        </w:rPr>
        <w:t xml:space="preserve">　【日　程】令和</w:t>
      </w:r>
      <w:r w:rsidR="0013509C" w:rsidRPr="00047106">
        <w:rPr>
          <w:rFonts w:ascii="游ゴシック" w:eastAsia="游ゴシック" w:hAnsi="游ゴシック" w:hint="eastAsia"/>
          <w:sz w:val="21"/>
          <w:szCs w:val="21"/>
        </w:rPr>
        <w:t>元</w:t>
      </w:r>
      <w:r w:rsidRPr="00047106">
        <w:rPr>
          <w:rFonts w:ascii="游ゴシック" w:eastAsia="游ゴシック" w:hAnsi="游ゴシック" w:hint="eastAsia"/>
          <w:sz w:val="21"/>
          <w:szCs w:val="21"/>
        </w:rPr>
        <w:t>年11月1日（金）～4日（月）</w:t>
      </w:r>
    </w:p>
    <w:p w14:paraId="521A0815" w14:textId="54234ED8" w:rsidR="00FD5062" w:rsidRPr="00047106" w:rsidRDefault="00FD5062" w:rsidP="001C4E30">
      <w:pPr>
        <w:rPr>
          <w:rFonts w:ascii="游ゴシック" w:eastAsia="游ゴシック" w:hAnsi="游ゴシック"/>
          <w:sz w:val="21"/>
          <w:szCs w:val="21"/>
        </w:rPr>
      </w:pPr>
      <w:r w:rsidRPr="00047106">
        <w:rPr>
          <w:rFonts w:ascii="游ゴシック" w:eastAsia="游ゴシック" w:hAnsi="游ゴシック" w:hint="eastAsia"/>
          <w:sz w:val="21"/>
          <w:szCs w:val="21"/>
        </w:rPr>
        <w:t xml:space="preserve">　【場　所】関西国際空港　第1ターミナルビル1階</w:t>
      </w:r>
    </w:p>
    <w:p w14:paraId="69949DAA" w14:textId="20643129" w:rsidR="00FD5062" w:rsidRPr="00047106" w:rsidRDefault="00FD5062" w:rsidP="0013509C">
      <w:pPr>
        <w:ind w:left="1134" w:hangingChars="540" w:hanging="1134"/>
        <w:rPr>
          <w:rFonts w:ascii="游ゴシック" w:eastAsia="游ゴシック" w:hAnsi="游ゴシック"/>
          <w:sz w:val="21"/>
          <w:szCs w:val="21"/>
        </w:rPr>
      </w:pPr>
      <w:r w:rsidRPr="00047106">
        <w:rPr>
          <w:rFonts w:ascii="游ゴシック" w:eastAsia="游ゴシック" w:hAnsi="游ゴシック" w:hint="eastAsia"/>
          <w:sz w:val="21"/>
          <w:szCs w:val="21"/>
        </w:rPr>
        <w:t xml:space="preserve">　【内　容】国内外における認知度の向上のため、関西国際空港においてマスコットキャラクター</w:t>
      </w:r>
      <w:r w:rsidR="0013509C" w:rsidRPr="00047106">
        <w:rPr>
          <w:rFonts w:ascii="游ゴシック" w:eastAsia="游ゴシック" w:hAnsi="游ゴシック" w:hint="eastAsia"/>
          <w:sz w:val="21"/>
          <w:szCs w:val="21"/>
        </w:rPr>
        <w:t>による</w:t>
      </w:r>
      <w:r w:rsidRPr="00047106">
        <w:rPr>
          <w:rFonts w:ascii="游ゴシック" w:eastAsia="游ゴシック" w:hAnsi="游ゴシック" w:hint="eastAsia"/>
          <w:sz w:val="21"/>
          <w:szCs w:val="21"/>
        </w:rPr>
        <w:t>PR</w:t>
      </w:r>
      <w:r w:rsidR="0013509C" w:rsidRPr="00047106">
        <w:rPr>
          <w:rFonts w:ascii="游ゴシック" w:eastAsia="游ゴシック" w:hAnsi="游ゴシック" w:hint="eastAsia"/>
          <w:sz w:val="21"/>
          <w:szCs w:val="21"/>
        </w:rPr>
        <w:t>を行うとともに、</w:t>
      </w:r>
      <w:r w:rsidRPr="00047106">
        <w:rPr>
          <w:rFonts w:ascii="游ゴシック" w:eastAsia="游ゴシック" w:hAnsi="游ゴシック" w:hint="eastAsia"/>
          <w:sz w:val="21"/>
          <w:szCs w:val="21"/>
        </w:rPr>
        <w:t>VR体験、古代衣装の着用体験等ができるイベントを実施した。</w:t>
      </w:r>
    </w:p>
    <w:p w14:paraId="2F2EB4CF" w14:textId="77777777" w:rsidR="00FD5062" w:rsidRPr="00047106" w:rsidRDefault="00FD5062" w:rsidP="001C4E30">
      <w:pPr>
        <w:rPr>
          <w:rFonts w:ascii="游ゴシック" w:eastAsia="游ゴシック" w:hAnsi="游ゴシック"/>
          <w:sz w:val="21"/>
          <w:szCs w:val="21"/>
        </w:rPr>
      </w:pPr>
    </w:p>
    <w:p w14:paraId="73CDBAF0" w14:textId="33EF122F" w:rsidR="001C4E30" w:rsidRPr="00047106" w:rsidRDefault="0013509C" w:rsidP="001C4E30">
      <w:pPr>
        <w:rPr>
          <w:rFonts w:ascii="游ゴシック" w:eastAsia="游ゴシック" w:hAnsi="游ゴシック"/>
          <w:b/>
          <w:sz w:val="21"/>
          <w:szCs w:val="21"/>
        </w:rPr>
      </w:pPr>
      <w:r w:rsidRPr="00047106">
        <w:rPr>
          <w:rFonts w:ascii="游ゴシック" w:eastAsia="游ゴシック" w:hAnsi="游ゴシック" w:hint="eastAsia"/>
          <w:b/>
          <w:sz w:val="21"/>
          <w:szCs w:val="21"/>
        </w:rPr>
        <w:t xml:space="preserve">５　</w:t>
      </w:r>
      <w:r w:rsidR="001C4E30" w:rsidRPr="00047106">
        <w:rPr>
          <w:rFonts w:ascii="游ゴシック" w:eastAsia="游ゴシック" w:hAnsi="游ゴシック" w:hint="eastAsia"/>
          <w:b/>
          <w:sz w:val="21"/>
          <w:szCs w:val="21"/>
        </w:rPr>
        <w:t>海外メディア向けプレスツアー</w:t>
      </w:r>
    </w:p>
    <w:p w14:paraId="725D7CED" w14:textId="751BC5FB" w:rsidR="001C4E30" w:rsidRPr="00047106" w:rsidRDefault="001C4E30" w:rsidP="001C4E30">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【日　程】令和2年2月</w:t>
      </w:r>
      <w:r w:rsidR="00160367" w:rsidRPr="00047106">
        <w:rPr>
          <w:rFonts w:ascii="游ゴシック" w:eastAsia="游ゴシック" w:hAnsi="游ゴシック" w:hint="eastAsia"/>
          <w:sz w:val="21"/>
          <w:szCs w:val="21"/>
        </w:rPr>
        <w:t>4</w:t>
      </w:r>
      <w:r w:rsidRPr="00047106">
        <w:rPr>
          <w:rFonts w:ascii="游ゴシック" w:eastAsia="游ゴシック" w:hAnsi="游ゴシック" w:hint="eastAsia"/>
          <w:sz w:val="21"/>
          <w:szCs w:val="21"/>
        </w:rPr>
        <w:t>日（</w:t>
      </w:r>
      <w:r w:rsidR="00160367" w:rsidRPr="00047106">
        <w:rPr>
          <w:rFonts w:ascii="游ゴシック" w:eastAsia="游ゴシック" w:hAnsi="游ゴシック" w:hint="eastAsia"/>
          <w:sz w:val="21"/>
          <w:szCs w:val="21"/>
        </w:rPr>
        <w:t>火</w:t>
      </w:r>
      <w:r w:rsidRPr="00047106">
        <w:rPr>
          <w:rFonts w:ascii="游ゴシック" w:eastAsia="游ゴシック" w:hAnsi="游ゴシック" w:hint="eastAsia"/>
          <w:sz w:val="21"/>
          <w:szCs w:val="21"/>
        </w:rPr>
        <w:t>）・</w:t>
      </w:r>
      <w:r w:rsidR="00160367" w:rsidRPr="00047106">
        <w:rPr>
          <w:rFonts w:ascii="游ゴシック" w:eastAsia="游ゴシック" w:hAnsi="游ゴシック" w:hint="eastAsia"/>
          <w:sz w:val="21"/>
          <w:szCs w:val="21"/>
        </w:rPr>
        <w:t>5</w:t>
      </w:r>
      <w:r w:rsidRPr="00047106">
        <w:rPr>
          <w:rFonts w:ascii="游ゴシック" w:eastAsia="游ゴシック" w:hAnsi="游ゴシック" w:hint="eastAsia"/>
          <w:sz w:val="21"/>
          <w:szCs w:val="21"/>
        </w:rPr>
        <w:t>日（</w:t>
      </w:r>
      <w:r w:rsidR="00160367" w:rsidRPr="00047106">
        <w:rPr>
          <w:rFonts w:ascii="游ゴシック" w:eastAsia="游ゴシック" w:hAnsi="游ゴシック" w:hint="eastAsia"/>
          <w:sz w:val="21"/>
          <w:szCs w:val="21"/>
        </w:rPr>
        <w:t>水</w:t>
      </w:r>
      <w:r w:rsidRPr="00047106">
        <w:rPr>
          <w:rFonts w:ascii="游ゴシック" w:eastAsia="游ゴシック" w:hAnsi="游ゴシック" w:hint="eastAsia"/>
          <w:sz w:val="21"/>
          <w:szCs w:val="21"/>
        </w:rPr>
        <w:t>）</w:t>
      </w:r>
    </w:p>
    <w:p w14:paraId="667A11F9" w14:textId="28769B03" w:rsidR="003511FD" w:rsidRPr="00047106" w:rsidRDefault="001C4E30" w:rsidP="003511FD">
      <w:pPr>
        <w:ind w:leftChars="52" w:left="1133" w:hangingChars="500" w:hanging="1050"/>
        <w:rPr>
          <w:rFonts w:ascii="游ゴシック" w:eastAsia="游ゴシック" w:hAnsi="游ゴシック"/>
          <w:sz w:val="21"/>
          <w:szCs w:val="21"/>
        </w:rPr>
      </w:pPr>
      <w:r w:rsidRPr="00047106">
        <w:rPr>
          <w:rFonts w:ascii="游ゴシック" w:eastAsia="游ゴシック" w:hAnsi="游ゴシック" w:hint="eastAsia"/>
          <w:sz w:val="21"/>
          <w:szCs w:val="21"/>
        </w:rPr>
        <w:t xml:space="preserve">　【内　容】</w:t>
      </w:r>
      <w:r w:rsidR="003511FD" w:rsidRPr="00047106">
        <w:rPr>
          <w:rFonts w:ascii="游ゴシック" w:eastAsia="游ゴシック" w:hAnsi="游ゴシック" w:hint="eastAsia"/>
          <w:sz w:val="21"/>
          <w:szCs w:val="21"/>
        </w:rPr>
        <w:t>海外における認知度の向上、海外からの古墳群への来訪者の増加を図るため、世界各国のテレビ、新聞、雑誌、ウェブ等の様々なメディアを通じて広く古墳群の価値や魅力が発信されるよう、在日の海外メディアを対象としたプレスツアーを実施した。</w:t>
      </w:r>
    </w:p>
    <w:p w14:paraId="72E91D86" w14:textId="77777777" w:rsidR="00160367" w:rsidRPr="00047106" w:rsidRDefault="00E41295" w:rsidP="001C2DAC">
      <w:pPr>
        <w:ind w:left="1275" w:hangingChars="607" w:hanging="1275"/>
        <w:rPr>
          <w:rFonts w:ascii="游ゴシック" w:eastAsia="游ゴシック" w:hAnsi="游ゴシック"/>
          <w:sz w:val="21"/>
          <w:szCs w:val="21"/>
        </w:rPr>
      </w:pPr>
      <w:r w:rsidRPr="00047106">
        <w:rPr>
          <w:rFonts w:ascii="游ゴシック" w:eastAsia="游ゴシック" w:hAnsi="游ゴシック" w:hint="eastAsia"/>
          <w:sz w:val="21"/>
          <w:szCs w:val="21"/>
        </w:rPr>
        <w:t xml:space="preserve">　【参加メディア】</w:t>
      </w:r>
      <w:r w:rsidR="00160367" w:rsidRPr="00047106">
        <w:rPr>
          <w:rFonts w:ascii="游ゴシック" w:eastAsia="游ゴシック" w:hAnsi="游ゴシック" w:hint="eastAsia"/>
          <w:sz w:val="21"/>
          <w:szCs w:val="21"/>
        </w:rPr>
        <w:t>中国2社、香港1社、台湾1社、</w:t>
      </w:r>
      <w:r w:rsidRPr="00047106">
        <w:rPr>
          <w:rFonts w:ascii="游ゴシック" w:eastAsia="游ゴシック" w:hAnsi="游ゴシック" w:hint="eastAsia"/>
          <w:sz w:val="21"/>
          <w:szCs w:val="21"/>
        </w:rPr>
        <w:t>フランス2社</w:t>
      </w:r>
      <w:r w:rsidR="00160367" w:rsidRPr="00047106">
        <w:rPr>
          <w:rFonts w:ascii="游ゴシック" w:eastAsia="游ゴシック" w:hAnsi="游ゴシック" w:hint="eastAsia"/>
          <w:sz w:val="21"/>
          <w:szCs w:val="21"/>
        </w:rPr>
        <w:t>、</w:t>
      </w:r>
    </w:p>
    <w:p w14:paraId="7DEA818A" w14:textId="77777777" w:rsidR="0013509C" w:rsidRPr="00047106" w:rsidRDefault="00160367" w:rsidP="0013509C">
      <w:pPr>
        <w:ind w:leftChars="600" w:left="960" w:firstLineChars="450" w:firstLine="945"/>
        <w:rPr>
          <w:rFonts w:ascii="游ゴシック" w:eastAsia="游ゴシック" w:hAnsi="游ゴシック"/>
          <w:sz w:val="21"/>
          <w:szCs w:val="21"/>
        </w:rPr>
      </w:pPr>
      <w:r w:rsidRPr="00047106">
        <w:rPr>
          <w:rFonts w:ascii="游ゴシック" w:eastAsia="游ゴシック" w:hAnsi="游ゴシック" w:hint="eastAsia"/>
          <w:sz w:val="21"/>
          <w:szCs w:val="21"/>
        </w:rPr>
        <w:t>ロシア1社、アメリカ1社　計10名</w:t>
      </w:r>
    </w:p>
    <w:p w14:paraId="42E48E53" w14:textId="77777777" w:rsidR="0013509C" w:rsidRPr="00047106" w:rsidRDefault="0013509C" w:rsidP="0013509C">
      <w:pPr>
        <w:rPr>
          <w:rFonts w:ascii="游ゴシック" w:eastAsia="游ゴシック" w:hAnsi="游ゴシック"/>
          <w:sz w:val="21"/>
          <w:szCs w:val="21"/>
        </w:rPr>
      </w:pPr>
    </w:p>
    <w:p w14:paraId="62538904" w14:textId="06CDF700" w:rsidR="001C2DAC" w:rsidRPr="00047106" w:rsidRDefault="0013509C" w:rsidP="0013509C">
      <w:pPr>
        <w:rPr>
          <w:rFonts w:ascii="游ゴシック" w:eastAsia="游ゴシック" w:hAnsi="游ゴシック"/>
          <w:sz w:val="21"/>
          <w:szCs w:val="21"/>
        </w:rPr>
      </w:pPr>
      <w:r w:rsidRPr="00047106">
        <w:rPr>
          <w:rFonts w:ascii="游ゴシック" w:eastAsia="游ゴシック" w:hAnsi="游ゴシック" w:hint="eastAsia"/>
          <w:b/>
          <w:sz w:val="21"/>
          <w:szCs w:val="21"/>
        </w:rPr>
        <w:t xml:space="preserve">６　</w:t>
      </w:r>
      <w:r w:rsidR="001C2DAC" w:rsidRPr="00047106">
        <w:rPr>
          <w:rFonts w:ascii="游ゴシック" w:eastAsia="游ゴシック" w:hAnsi="游ゴシック" w:hint="eastAsia"/>
          <w:b/>
          <w:sz w:val="21"/>
          <w:szCs w:val="21"/>
        </w:rPr>
        <w:t>各種団体からの表彰</w:t>
      </w:r>
    </w:p>
    <w:p w14:paraId="38DB7237" w14:textId="77777777" w:rsidR="00CE3E7C" w:rsidRPr="00047106" w:rsidRDefault="00CE3E7C" w:rsidP="00CE3E7C">
      <w:pPr>
        <w:pStyle w:val="a4"/>
        <w:numPr>
          <w:ilvl w:val="0"/>
          <w:numId w:val="11"/>
        </w:numPr>
        <w:ind w:leftChars="0"/>
        <w:rPr>
          <w:rFonts w:ascii="游ゴシック" w:eastAsia="游ゴシック" w:hAnsi="游ゴシック"/>
          <w:sz w:val="21"/>
          <w:szCs w:val="21"/>
        </w:rPr>
      </w:pPr>
      <w:r w:rsidRPr="00047106">
        <w:rPr>
          <w:rFonts w:ascii="游ゴシック" w:eastAsia="游ゴシック" w:hAnsi="游ゴシック" w:hint="eastAsia"/>
          <w:sz w:val="21"/>
          <w:szCs w:val="21"/>
        </w:rPr>
        <w:t>大阪活力グランプリ2019</w:t>
      </w:r>
    </w:p>
    <w:p w14:paraId="55B98903" w14:textId="77777777" w:rsidR="00CE3E7C" w:rsidRPr="00047106" w:rsidRDefault="00CE3E7C" w:rsidP="00CE3E7C">
      <w:pPr>
        <w:ind w:left="1275" w:hangingChars="607" w:hanging="1275"/>
        <w:rPr>
          <w:rFonts w:ascii="游ゴシック" w:eastAsia="游ゴシック" w:hAnsi="游ゴシック"/>
          <w:sz w:val="21"/>
          <w:szCs w:val="21"/>
        </w:rPr>
      </w:pPr>
      <w:r w:rsidRPr="00047106">
        <w:rPr>
          <w:rFonts w:ascii="游ゴシック" w:eastAsia="游ゴシック" w:hAnsi="游ゴシック" w:hint="eastAsia"/>
          <w:sz w:val="21"/>
          <w:szCs w:val="21"/>
        </w:rPr>
        <w:t>【賞の概要】大阪商工会議所が、大阪の地域経済・産業発展に多大な貢献を果たした個人、法人、団体、施設等を表彰し、その貢献をたたえるとともに、大阪のチャレンジ精神・パイオニア精神の発信・高揚を図る。</w:t>
      </w:r>
    </w:p>
    <w:p w14:paraId="49CA1A8C" w14:textId="77777777" w:rsidR="00CE3E7C" w:rsidRPr="00047106" w:rsidRDefault="00CE3E7C" w:rsidP="00CE3E7C">
      <w:pPr>
        <w:ind w:leftChars="797" w:left="1485" w:hangingChars="100" w:hanging="210"/>
        <w:rPr>
          <w:rFonts w:ascii="游ゴシック" w:eastAsia="游ゴシック" w:hAnsi="游ゴシック"/>
          <w:sz w:val="21"/>
          <w:szCs w:val="21"/>
        </w:rPr>
      </w:pPr>
      <w:r w:rsidRPr="00047106">
        <w:rPr>
          <w:rFonts w:ascii="游ゴシック" w:eastAsia="游ゴシック" w:hAnsi="游ゴシック" w:hint="eastAsia"/>
          <w:sz w:val="21"/>
          <w:szCs w:val="21"/>
        </w:rPr>
        <w:t>（受賞理由）大阪初の世界遺産登録を４度目の挑戦で達成した。大阪の存在感を世界にアピールし、インバウンドを含めた観光振興が期待できる。</w:t>
      </w:r>
    </w:p>
    <w:p w14:paraId="69693A42" w14:textId="77777777" w:rsidR="00CE3E7C" w:rsidRPr="00047106" w:rsidRDefault="00CE3E7C" w:rsidP="00CE3E7C">
      <w:pPr>
        <w:rPr>
          <w:rFonts w:ascii="游ゴシック" w:eastAsia="游ゴシック" w:hAnsi="游ゴシック"/>
          <w:sz w:val="21"/>
          <w:szCs w:val="21"/>
        </w:rPr>
      </w:pPr>
      <w:r w:rsidRPr="00047106">
        <w:rPr>
          <w:rFonts w:ascii="游ゴシック" w:eastAsia="游ゴシック" w:hAnsi="游ゴシック" w:hint="eastAsia"/>
          <w:sz w:val="21"/>
          <w:szCs w:val="21"/>
        </w:rPr>
        <w:t>【表彰式日時】令和元年12月19日（木）</w:t>
      </w:r>
    </w:p>
    <w:p w14:paraId="04ECE82C" w14:textId="77777777" w:rsidR="00CE3E7C" w:rsidRPr="00047106" w:rsidRDefault="00CE3E7C" w:rsidP="00CE3E7C">
      <w:pPr>
        <w:rPr>
          <w:rFonts w:ascii="游ゴシック" w:eastAsia="游ゴシック" w:hAnsi="游ゴシック"/>
          <w:sz w:val="21"/>
          <w:szCs w:val="21"/>
        </w:rPr>
      </w:pPr>
      <w:r w:rsidRPr="00047106">
        <w:rPr>
          <w:rFonts w:ascii="游ゴシック" w:eastAsia="游ゴシック" w:hAnsi="游ゴシック" w:hint="eastAsia"/>
          <w:sz w:val="21"/>
          <w:szCs w:val="21"/>
        </w:rPr>
        <w:t>【表彰式会場】大阪商工会議所</w:t>
      </w:r>
    </w:p>
    <w:p w14:paraId="0F938C92" w14:textId="77777777" w:rsidR="00CE3E7C" w:rsidRPr="00047106" w:rsidRDefault="00CE3E7C" w:rsidP="00CE3E7C">
      <w:pPr>
        <w:rPr>
          <w:rFonts w:ascii="游ゴシック" w:eastAsia="游ゴシック" w:hAnsi="游ゴシック"/>
          <w:sz w:val="21"/>
          <w:szCs w:val="21"/>
        </w:rPr>
      </w:pPr>
      <w:r w:rsidRPr="00047106">
        <w:rPr>
          <w:rFonts w:ascii="游ゴシック" w:eastAsia="游ゴシック" w:hAnsi="游ゴシック" w:hint="eastAsia"/>
          <w:sz w:val="21"/>
          <w:szCs w:val="21"/>
        </w:rPr>
        <w:t>【主な出席者】大阪府と地元3市のキャラクター</w:t>
      </w:r>
    </w:p>
    <w:p w14:paraId="2A847370" w14:textId="77777777" w:rsidR="00CE3E7C" w:rsidRPr="00047106" w:rsidRDefault="00CE3E7C" w:rsidP="00CE3E7C">
      <w:pPr>
        <w:rPr>
          <w:rFonts w:ascii="游ゴシック" w:eastAsia="游ゴシック" w:hAnsi="游ゴシック"/>
          <w:sz w:val="21"/>
          <w:szCs w:val="21"/>
        </w:rPr>
      </w:pPr>
    </w:p>
    <w:p w14:paraId="4304B3FA" w14:textId="637EE80D" w:rsidR="00EF2518" w:rsidRPr="00047106" w:rsidRDefault="0077568E" w:rsidP="00EF2518">
      <w:pPr>
        <w:pStyle w:val="a4"/>
        <w:numPr>
          <w:ilvl w:val="0"/>
          <w:numId w:val="11"/>
        </w:numPr>
        <w:ind w:leftChars="0"/>
        <w:rPr>
          <w:rFonts w:ascii="游ゴシック" w:eastAsia="游ゴシック" w:hAnsi="游ゴシック"/>
          <w:sz w:val="21"/>
          <w:szCs w:val="21"/>
        </w:rPr>
      </w:pPr>
      <w:r w:rsidRPr="00047106">
        <w:rPr>
          <w:rFonts w:ascii="游ゴシック" w:eastAsia="游ゴシック" w:hAnsi="游ゴシック" w:hint="eastAsia"/>
          <w:sz w:val="21"/>
          <w:szCs w:val="21"/>
        </w:rPr>
        <w:t>2019年「関西元気文化圏賞」大賞</w:t>
      </w:r>
    </w:p>
    <w:p w14:paraId="54E85A20" w14:textId="142654BA" w:rsidR="00EF2518" w:rsidRPr="00047106" w:rsidRDefault="00EF2518" w:rsidP="00D57EF0">
      <w:pPr>
        <w:ind w:left="1275" w:hangingChars="607" w:hanging="1275"/>
        <w:rPr>
          <w:rFonts w:ascii="游ゴシック" w:eastAsia="游ゴシック" w:hAnsi="游ゴシック"/>
          <w:sz w:val="21"/>
          <w:szCs w:val="21"/>
        </w:rPr>
      </w:pPr>
      <w:r w:rsidRPr="00047106">
        <w:rPr>
          <w:rFonts w:ascii="游ゴシック" w:eastAsia="游ゴシック" w:hAnsi="游ゴシック" w:hint="eastAsia"/>
          <w:sz w:val="21"/>
          <w:szCs w:val="21"/>
        </w:rPr>
        <w:t>【賞の概要】関西元気文化圏推進協議会が、文化を通じて関西から日本を明るく元気にすることに貢献した</w:t>
      </w:r>
      <w:r w:rsidR="00D57EF0" w:rsidRPr="00047106">
        <w:rPr>
          <w:rFonts w:ascii="游ゴシック" w:eastAsia="游ゴシック" w:hAnsi="游ゴシック" w:hint="eastAsia"/>
          <w:sz w:val="21"/>
          <w:szCs w:val="21"/>
        </w:rPr>
        <w:t>人物・団体等に対し、感謝と一層の活躍への期待をこめて贈られる</w:t>
      </w:r>
      <w:r w:rsidRPr="00047106">
        <w:rPr>
          <w:rFonts w:ascii="游ゴシック" w:eastAsia="游ゴシック" w:hAnsi="游ゴシック" w:hint="eastAsia"/>
          <w:sz w:val="21"/>
          <w:szCs w:val="21"/>
        </w:rPr>
        <w:t>。</w:t>
      </w:r>
    </w:p>
    <w:p w14:paraId="70D656F0" w14:textId="011554CD" w:rsidR="00EF2518" w:rsidRPr="00047106" w:rsidRDefault="00D57EF0" w:rsidP="00D57EF0">
      <w:pPr>
        <w:ind w:leftChars="797" w:left="1275"/>
        <w:rPr>
          <w:rFonts w:ascii="游ゴシック" w:eastAsia="游ゴシック" w:hAnsi="游ゴシック"/>
          <w:sz w:val="21"/>
          <w:szCs w:val="21"/>
        </w:rPr>
      </w:pPr>
      <w:r w:rsidRPr="00047106">
        <w:rPr>
          <w:rFonts w:ascii="游ゴシック" w:eastAsia="游ゴシック" w:hAnsi="游ゴシック" w:hint="eastAsia"/>
          <w:sz w:val="21"/>
          <w:szCs w:val="21"/>
        </w:rPr>
        <w:t>（受賞理由）</w:t>
      </w:r>
      <w:r w:rsidR="00EF2518" w:rsidRPr="00047106">
        <w:rPr>
          <w:rFonts w:ascii="游ゴシック" w:eastAsia="游ゴシック" w:hAnsi="游ゴシック" w:hint="eastAsia"/>
          <w:sz w:val="21"/>
          <w:szCs w:val="21"/>
        </w:rPr>
        <w:t>大阪府内で初めてとなる世界文化遺産の登録に大きく貢献</w:t>
      </w:r>
    </w:p>
    <w:p w14:paraId="69D222CE" w14:textId="77777777" w:rsidR="00EF2518" w:rsidRPr="00047106" w:rsidRDefault="00EF2518" w:rsidP="00EF2518">
      <w:pPr>
        <w:rPr>
          <w:rFonts w:ascii="游ゴシック" w:eastAsia="游ゴシック" w:hAnsi="游ゴシック"/>
          <w:sz w:val="21"/>
          <w:szCs w:val="21"/>
        </w:rPr>
      </w:pPr>
      <w:r w:rsidRPr="00047106">
        <w:rPr>
          <w:rFonts w:ascii="游ゴシック" w:eastAsia="游ゴシック" w:hAnsi="游ゴシック" w:hint="eastAsia"/>
          <w:sz w:val="21"/>
          <w:szCs w:val="21"/>
        </w:rPr>
        <w:t>【贈呈式日時】令和2年1月27日（月）</w:t>
      </w:r>
    </w:p>
    <w:p w14:paraId="3D8E2F26" w14:textId="742AFCCC" w:rsidR="00EF2518" w:rsidRPr="00047106" w:rsidRDefault="00EF2518" w:rsidP="00EF2518">
      <w:pPr>
        <w:rPr>
          <w:rFonts w:ascii="游ゴシック" w:eastAsia="游ゴシック" w:hAnsi="游ゴシック"/>
          <w:sz w:val="21"/>
          <w:szCs w:val="21"/>
        </w:rPr>
      </w:pPr>
      <w:r w:rsidRPr="00047106">
        <w:rPr>
          <w:rFonts w:ascii="游ゴシック" w:eastAsia="游ゴシック" w:hAnsi="游ゴシック" w:hint="eastAsia"/>
          <w:sz w:val="21"/>
          <w:szCs w:val="21"/>
        </w:rPr>
        <w:t>【贈呈式会場】</w:t>
      </w:r>
      <w:r w:rsidR="00D57EF0" w:rsidRPr="00047106">
        <w:rPr>
          <w:rFonts w:ascii="游ゴシック" w:eastAsia="游ゴシック" w:hAnsi="游ゴシック" w:hint="eastAsia"/>
          <w:sz w:val="21"/>
          <w:szCs w:val="21"/>
        </w:rPr>
        <w:t>リーガロイヤルホテル大阪</w:t>
      </w:r>
    </w:p>
    <w:p w14:paraId="05CFA093" w14:textId="77777777" w:rsidR="001917BA" w:rsidRPr="00047106" w:rsidRDefault="001917BA" w:rsidP="00EF2518">
      <w:pPr>
        <w:rPr>
          <w:rFonts w:ascii="游ゴシック" w:eastAsia="游ゴシック" w:hAnsi="游ゴシック"/>
          <w:sz w:val="21"/>
          <w:szCs w:val="21"/>
        </w:rPr>
      </w:pPr>
      <w:r w:rsidRPr="00047106">
        <w:rPr>
          <w:rFonts w:ascii="游ゴシック" w:eastAsia="游ゴシック" w:hAnsi="游ゴシック" w:hint="eastAsia"/>
          <w:sz w:val="21"/>
          <w:szCs w:val="21"/>
        </w:rPr>
        <w:t>【主な出席者】会長（代理）　山口大阪府副知事</w:t>
      </w:r>
    </w:p>
    <w:p w14:paraId="12B39761" w14:textId="2BBB4DAE" w:rsidR="00EF2518" w:rsidRPr="00047106" w:rsidRDefault="001917BA" w:rsidP="001917BA">
      <w:pPr>
        <w:ind w:firstLineChars="700" w:firstLine="1470"/>
        <w:rPr>
          <w:rFonts w:ascii="游ゴシック" w:eastAsia="游ゴシック" w:hAnsi="游ゴシック"/>
          <w:sz w:val="21"/>
          <w:szCs w:val="21"/>
        </w:rPr>
      </w:pPr>
      <w:r w:rsidRPr="00047106">
        <w:rPr>
          <w:rFonts w:ascii="游ゴシック" w:eastAsia="游ゴシック" w:hAnsi="游ゴシック" w:hint="eastAsia"/>
          <w:sz w:val="21"/>
          <w:szCs w:val="21"/>
        </w:rPr>
        <w:t>本部長　永藤堺市長</w:t>
      </w:r>
    </w:p>
    <w:p w14:paraId="0EC31E29" w14:textId="5ADD97C8" w:rsidR="00EF2518" w:rsidRPr="00047106" w:rsidRDefault="001917BA" w:rsidP="001917BA">
      <w:pPr>
        <w:ind w:firstLineChars="700" w:firstLine="1470"/>
        <w:rPr>
          <w:rFonts w:ascii="游ゴシック" w:eastAsia="游ゴシック" w:hAnsi="游ゴシック"/>
          <w:sz w:val="21"/>
          <w:szCs w:val="21"/>
        </w:rPr>
      </w:pPr>
      <w:r w:rsidRPr="00047106">
        <w:rPr>
          <w:rFonts w:ascii="游ゴシック" w:eastAsia="游ゴシック" w:hAnsi="游ゴシック" w:hint="eastAsia"/>
          <w:sz w:val="21"/>
          <w:szCs w:val="21"/>
        </w:rPr>
        <w:t>副本部長　北川羽曳野市長、</w:t>
      </w:r>
      <w:r w:rsidR="00EF2518" w:rsidRPr="00047106">
        <w:rPr>
          <w:rFonts w:ascii="游ゴシック" w:eastAsia="游ゴシック" w:hAnsi="游ゴシック" w:hint="eastAsia"/>
          <w:sz w:val="21"/>
          <w:szCs w:val="21"/>
        </w:rPr>
        <w:t>岡田藤井寺市長</w:t>
      </w:r>
    </w:p>
    <w:p w14:paraId="4D12E35B" w14:textId="5FB23179" w:rsidR="008E353C" w:rsidRPr="00047106" w:rsidRDefault="0013509C" w:rsidP="00612ADB">
      <w:pPr>
        <w:rPr>
          <w:rFonts w:ascii="游ゴシック" w:eastAsia="游ゴシック" w:hAnsi="游ゴシック"/>
          <w:b/>
          <w:sz w:val="21"/>
          <w:szCs w:val="21"/>
        </w:rPr>
      </w:pPr>
      <w:r w:rsidRPr="00047106">
        <w:rPr>
          <w:rFonts w:ascii="游ゴシック" w:eastAsia="游ゴシック" w:hAnsi="游ゴシック" w:hint="eastAsia"/>
          <w:b/>
          <w:sz w:val="21"/>
          <w:szCs w:val="21"/>
        </w:rPr>
        <w:lastRenderedPageBreak/>
        <w:t xml:space="preserve">７　</w:t>
      </w:r>
      <w:r w:rsidR="004F72CB" w:rsidRPr="00047106">
        <w:rPr>
          <w:rFonts w:ascii="游ゴシック" w:eastAsia="游ゴシック" w:hAnsi="游ゴシック" w:hint="eastAsia"/>
          <w:b/>
          <w:sz w:val="21"/>
          <w:szCs w:val="21"/>
        </w:rPr>
        <w:t>民間事業者</w:t>
      </w:r>
      <w:r w:rsidR="007F6D55" w:rsidRPr="00047106">
        <w:rPr>
          <w:rFonts w:ascii="游ゴシック" w:eastAsia="游ゴシック" w:hAnsi="游ゴシック" w:hint="eastAsia"/>
          <w:b/>
          <w:sz w:val="21"/>
          <w:szCs w:val="21"/>
        </w:rPr>
        <w:t>等</w:t>
      </w:r>
      <w:r w:rsidR="007249A9" w:rsidRPr="00047106">
        <w:rPr>
          <w:rFonts w:ascii="游ゴシック" w:eastAsia="游ゴシック" w:hAnsi="游ゴシック" w:hint="eastAsia"/>
          <w:b/>
          <w:sz w:val="21"/>
          <w:szCs w:val="21"/>
        </w:rPr>
        <w:t>との連携</w:t>
      </w:r>
      <w:r w:rsidR="0040775D" w:rsidRPr="00047106">
        <w:rPr>
          <w:rFonts w:ascii="游ゴシック" w:eastAsia="游ゴシック" w:hAnsi="游ゴシック" w:hint="eastAsia"/>
          <w:b/>
          <w:sz w:val="21"/>
          <w:szCs w:val="21"/>
        </w:rPr>
        <w:t>による情報発信</w:t>
      </w:r>
    </w:p>
    <w:p w14:paraId="68A904E7" w14:textId="77777777" w:rsidR="00012CA5" w:rsidRPr="00047106" w:rsidRDefault="00CF5C72" w:rsidP="001E6B5A">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民間企業や大学、その他団体等と連携・協力し、様々なツールや手法を活用したＰＲを</w:t>
      </w:r>
      <w:r w:rsidR="008E353C" w:rsidRPr="00047106">
        <w:rPr>
          <w:rFonts w:ascii="游ゴシック" w:eastAsia="游ゴシック" w:hAnsi="游ゴシック" w:hint="eastAsia"/>
          <w:sz w:val="21"/>
          <w:szCs w:val="21"/>
        </w:rPr>
        <w:t>実施した。</w:t>
      </w:r>
    </w:p>
    <w:p w14:paraId="372E12DF" w14:textId="229DC67F" w:rsidR="007249A9" w:rsidRPr="00047106" w:rsidRDefault="007249A9" w:rsidP="0013509C">
      <w:pPr>
        <w:pStyle w:val="a4"/>
        <w:numPr>
          <w:ilvl w:val="0"/>
          <w:numId w:val="12"/>
        </w:numPr>
        <w:ind w:leftChars="0"/>
        <w:rPr>
          <w:rFonts w:ascii="游ゴシック" w:eastAsia="游ゴシック" w:hAnsi="游ゴシック"/>
          <w:sz w:val="21"/>
          <w:szCs w:val="21"/>
        </w:rPr>
      </w:pPr>
      <w:r w:rsidRPr="00047106">
        <w:rPr>
          <w:rFonts w:ascii="游ゴシック" w:eastAsia="游ゴシック" w:hAnsi="游ゴシック" w:hint="eastAsia"/>
          <w:sz w:val="21"/>
          <w:szCs w:val="21"/>
        </w:rPr>
        <w:t>民間企業との連携</w:t>
      </w:r>
      <w:r w:rsidR="001C488D" w:rsidRPr="00047106">
        <w:rPr>
          <w:rFonts w:ascii="游ゴシック" w:eastAsia="游ゴシック" w:hAnsi="游ゴシック" w:hint="eastAsia"/>
          <w:sz w:val="21"/>
          <w:szCs w:val="21"/>
        </w:rPr>
        <w:t>実績</w:t>
      </w:r>
    </w:p>
    <w:tbl>
      <w:tblPr>
        <w:tblStyle w:val="af1"/>
        <w:tblW w:w="0" w:type="auto"/>
        <w:jc w:val="center"/>
        <w:tblLook w:val="04A0" w:firstRow="1" w:lastRow="0" w:firstColumn="1" w:lastColumn="0" w:noHBand="0" w:noVBand="1"/>
      </w:tblPr>
      <w:tblGrid>
        <w:gridCol w:w="2263"/>
        <w:gridCol w:w="6231"/>
      </w:tblGrid>
      <w:tr w:rsidR="00047106" w:rsidRPr="00047106" w14:paraId="6CC3F04E" w14:textId="77777777" w:rsidTr="008C073A">
        <w:trPr>
          <w:trHeight w:val="526"/>
          <w:jc w:val="center"/>
        </w:trPr>
        <w:tc>
          <w:tcPr>
            <w:tcW w:w="2263" w:type="dxa"/>
            <w:shd w:val="clear" w:color="auto" w:fill="F2F2F2" w:themeFill="background1" w:themeFillShade="F2"/>
            <w:vAlign w:val="center"/>
          </w:tcPr>
          <w:p w14:paraId="7D96BFA3" w14:textId="77777777" w:rsidR="007249A9" w:rsidRPr="00047106" w:rsidRDefault="007249A9" w:rsidP="00A83A83">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連携先</w:t>
            </w:r>
          </w:p>
        </w:tc>
        <w:tc>
          <w:tcPr>
            <w:tcW w:w="6231" w:type="dxa"/>
            <w:shd w:val="clear" w:color="auto" w:fill="F2F2F2" w:themeFill="background1" w:themeFillShade="F2"/>
            <w:vAlign w:val="center"/>
          </w:tcPr>
          <w:p w14:paraId="1B42CD1F" w14:textId="77777777" w:rsidR="007249A9" w:rsidRPr="00047106" w:rsidRDefault="007249A9" w:rsidP="00BF2BE1">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連携内容</w:t>
            </w:r>
          </w:p>
        </w:tc>
      </w:tr>
      <w:tr w:rsidR="00047106" w:rsidRPr="00047106" w14:paraId="6E488EC2" w14:textId="77777777" w:rsidTr="008C073A">
        <w:trPr>
          <w:cantSplit/>
          <w:trHeight w:val="769"/>
          <w:jc w:val="center"/>
        </w:trPr>
        <w:tc>
          <w:tcPr>
            <w:tcW w:w="2263" w:type="dxa"/>
            <w:vAlign w:val="center"/>
          </w:tcPr>
          <w:p w14:paraId="33E6DC91" w14:textId="77777777" w:rsidR="001E4CA2" w:rsidRPr="00047106" w:rsidRDefault="001E4CA2" w:rsidP="00A83A83">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キリンビール（株）</w:t>
            </w:r>
          </w:p>
        </w:tc>
        <w:tc>
          <w:tcPr>
            <w:tcW w:w="6231" w:type="dxa"/>
            <w:vAlign w:val="center"/>
          </w:tcPr>
          <w:p w14:paraId="3AA886CF" w14:textId="2DE8F9CB" w:rsidR="001E4CA2" w:rsidRPr="00047106" w:rsidRDefault="00FD5062" w:rsidP="005F7A7C">
            <w:pPr>
              <w:ind w:left="200" w:hangingChars="100" w:hanging="200"/>
              <w:rPr>
                <w:rFonts w:ascii="游ゴシック" w:eastAsia="游ゴシック" w:hAnsi="游ゴシック"/>
                <w:sz w:val="20"/>
                <w:szCs w:val="20"/>
              </w:rPr>
            </w:pPr>
            <w:r w:rsidRPr="00047106">
              <w:rPr>
                <w:rFonts w:ascii="游ゴシック" w:eastAsia="游ゴシック" w:hAnsi="游ゴシック" w:hint="eastAsia"/>
                <w:sz w:val="20"/>
                <w:szCs w:val="20"/>
              </w:rPr>
              <w:t>・3</w:t>
            </w:r>
            <w:r w:rsidR="001E4CA2" w:rsidRPr="00047106">
              <w:rPr>
                <w:rFonts w:ascii="游ゴシック" w:eastAsia="游ゴシック" w:hAnsi="游ゴシック" w:hint="eastAsia"/>
                <w:sz w:val="20"/>
                <w:szCs w:val="20"/>
              </w:rPr>
              <w:t>市の飲食店、スーパーでの登録応援、登録記念ポスター掲示（5月20日～12月31日）</w:t>
            </w:r>
          </w:p>
        </w:tc>
      </w:tr>
      <w:tr w:rsidR="00047106" w:rsidRPr="00047106" w14:paraId="17A89C35" w14:textId="77777777" w:rsidTr="008C073A">
        <w:trPr>
          <w:cantSplit/>
          <w:trHeight w:val="769"/>
          <w:jc w:val="center"/>
        </w:trPr>
        <w:tc>
          <w:tcPr>
            <w:tcW w:w="2263" w:type="dxa"/>
            <w:vAlign w:val="center"/>
          </w:tcPr>
          <w:p w14:paraId="7099A754" w14:textId="77777777" w:rsidR="00840FFE" w:rsidRPr="00047106" w:rsidRDefault="004C5CA7" w:rsidP="00A83A83">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日本郵便</w:t>
            </w:r>
            <w:r w:rsidR="00840FFE" w:rsidRPr="00047106">
              <w:rPr>
                <w:rFonts w:ascii="游ゴシック" w:eastAsia="游ゴシック" w:hAnsi="游ゴシック" w:hint="eastAsia"/>
                <w:sz w:val="20"/>
                <w:szCs w:val="20"/>
              </w:rPr>
              <w:t>（株）</w:t>
            </w:r>
          </w:p>
          <w:p w14:paraId="51B52F49" w14:textId="77777777" w:rsidR="00C47D9F" w:rsidRPr="00047106" w:rsidRDefault="004C5CA7" w:rsidP="00A83A83">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近畿支社</w:t>
            </w:r>
          </w:p>
        </w:tc>
        <w:tc>
          <w:tcPr>
            <w:tcW w:w="6231" w:type="dxa"/>
            <w:vAlign w:val="center"/>
          </w:tcPr>
          <w:p w14:paraId="2EE3E168" w14:textId="77777777" w:rsidR="00C47D9F" w:rsidRPr="00047106" w:rsidRDefault="004C5CA7" w:rsidP="00DC6EE8">
            <w:pPr>
              <w:ind w:left="200" w:hangingChars="100" w:hanging="200"/>
              <w:rPr>
                <w:rFonts w:ascii="游ゴシック" w:eastAsia="游ゴシック" w:hAnsi="游ゴシック"/>
                <w:sz w:val="20"/>
                <w:szCs w:val="20"/>
              </w:rPr>
            </w:pPr>
            <w:r w:rsidRPr="00047106">
              <w:rPr>
                <w:rFonts w:ascii="游ゴシック" w:eastAsia="游ゴシック" w:hAnsi="游ゴシック" w:hint="eastAsia"/>
                <w:sz w:val="20"/>
                <w:szCs w:val="20"/>
              </w:rPr>
              <w:t>・オリジナルフレーム切手「</w:t>
            </w:r>
            <w:r w:rsidR="00DC6EE8" w:rsidRPr="00047106">
              <w:rPr>
                <w:rFonts w:ascii="游ゴシック" w:eastAsia="游ゴシック" w:hAnsi="游ゴシック" w:hint="eastAsia"/>
                <w:sz w:val="20"/>
                <w:szCs w:val="20"/>
              </w:rPr>
              <w:t>世界遺産登録記念　百舌鳥・古市古墳群</w:t>
            </w:r>
            <w:r w:rsidRPr="00047106">
              <w:rPr>
                <w:rFonts w:ascii="游ゴシック" w:eastAsia="游ゴシック" w:hAnsi="游ゴシック" w:hint="eastAsia"/>
                <w:sz w:val="20"/>
                <w:szCs w:val="20"/>
              </w:rPr>
              <w:t>」の販売</w:t>
            </w:r>
            <w:r w:rsidR="00041BF7" w:rsidRPr="00047106">
              <w:rPr>
                <w:rFonts w:ascii="游ゴシック" w:eastAsia="游ゴシック" w:hAnsi="游ゴシック" w:hint="eastAsia"/>
                <w:sz w:val="20"/>
                <w:szCs w:val="20"/>
              </w:rPr>
              <w:t>（</w:t>
            </w:r>
            <w:r w:rsidR="00DC6EE8" w:rsidRPr="00047106">
              <w:rPr>
                <w:rFonts w:ascii="游ゴシック" w:eastAsia="游ゴシック" w:hAnsi="游ゴシック" w:hint="eastAsia"/>
                <w:sz w:val="20"/>
                <w:szCs w:val="20"/>
              </w:rPr>
              <w:t>7</w:t>
            </w:r>
            <w:r w:rsidR="00041BF7" w:rsidRPr="00047106">
              <w:rPr>
                <w:rFonts w:ascii="游ゴシック" w:eastAsia="游ゴシック" w:hAnsi="游ゴシック" w:hint="eastAsia"/>
                <w:sz w:val="20"/>
                <w:szCs w:val="20"/>
              </w:rPr>
              <w:t>月</w:t>
            </w:r>
            <w:r w:rsidR="00DC6EE8" w:rsidRPr="00047106">
              <w:rPr>
                <w:rFonts w:ascii="游ゴシック" w:eastAsia="游ゴシック" w:hAnsi="游ゴシック" w:hint="eastAsia"/>
                <w:sz w:val="20"/>
                <w:szCs w:val="20"/>
              </w:rPr>
              <w:t>26</w:t>
            </w:r>
            <w:r w:rsidR="00041BF7" w:rsidRPr="00047106">
              <w:rPr>
                <w:rFonts w:ascii="游ゴシック" w:eastAsia="游ゴシック" w:hAnsi="游ゴシック" w:hint="eastAsia"/>
                <w:sz w:val="20"/>
                <w:szCs w:val="20"/>
              </w:rPr>
              <w:t>日～）</w:t>
            </w:r>
          </w:p>
          <w:p w14:paraId="774B1D1B" w14:textId="77777777" w:rsidR="004C5CA7" w:rsidRPr="00047106" w:rsidRDefault="003D0232" w:rsidP="002C76E4">
            <w:pPr>
              <w:ind w:left="200" w:hangingChars="100" w:hanging="200"/>
              <w:rPr>
                <w:rFonts w:ascii="游ゴシック" w:eastAsia="游ゴシック" w:hAnsi="游ゴシック"/>
                <w:sz w:val="20"/>
                <w:szCs w:val="20"/>
              </w:rPr>
            </w:pPr>
            <w:r w:rsidRPr="00047106">
              <w:rPr>
                <w:rFonts w:ascii="游ゴシック" w:eastAsia="游ゴシック" w:hAnsi="游ゴシック" w:hint="eastAsia"/>
                <w:sz w:val="20"/>
                <w:szCs w:val="20"/>
              </w:rPr>
              <w:t>・百舌鳥・古市古墳群デザイン年賀はがきの販売（11月1日～）</w:t>
            </w:r>
            <w:r w:rsidR="002C76E4" w:rsidRPr="00047106">
              <w:rPr>
                <w:rFonts w:ascii="游ゴシック" w:eastAsia="游ゴシック" w:hAnsi="游ゴシック" w:hint="eastAsia"/>
                <w:sz w:val="20"/>
                <w:szCs w:val="20"/>
              </w:rPr>
              <w:t>、及び</w:t>
            </w:r>
            <w:r w:rsidR="0099020D" w:rsidRPr="00047106">
              <w:rPr>
                <w:rFonts w:ascii="游ゴシック" w:eastAsia="游ゴシック" w:hAnsi="游ゴシック" w:hint="eastAsia"/>
                <w:sz w:val="20"/>
                <w:szCs w:val="20"/>
              </w:rPr>
              <w:t>贈呈式の開催（</w:t>
            </w:r>
            <w:r w:rsidRPr="00047106">
              <w:rPr>
                <w:rFonts w:ascii="游ゴシック" w:eastAsia="游ゴシック" w:hAnsi="游ゴシック"/>
                <w:sz w:val="20"/>
                <w:szCs w:val="20"/>
              </w:rPr>
              <w:t>10</w:t>
            </w:r>
            <w:r w:rsidR="0099020D" w:rsidRPr="00047106">
              <w:rPr>
                <w:rFonts w:ascii="游ゴシック" w:eastAsia="游ゴシック" w:hAnsi="游ゴシック" w:hint="eastAsia"/>
                <w:sz w:val="20"/>
                <w:szCs w:val="20"/>
              </w:rPr>
              <w:t>月</w:t>
            </w:r>
            <w:r w:rsidRPr="00047106">
              <w:rPr>
                <w:rFonts w:ascii="游ゴシック" w:eastAsia="游ゴシック" w:hAnsi="游ゴシック" w:hint="eastAsia"/>
                <w:sz w:val="20"/>
                <w:szCs w:val="20"/>
              </w:rPr>
              <w:t>30</w:t>
            </w:r>
            <w:r w:rsidR="0099020D" w:rsidRPr="00047106">
              <w:rPr>
                <w:rFonts w:ascii="游ゴシック" w:eastAsia="游ゴシック" w:hAnsi="游ゴシック" w:hint="eastAsia"/>
                <w:sz w:val="20"/>
                <w:szCs w:val="20"/>
              </w:rPr>
              <w:t>日）</w:t>
            </w:r>
          </w:p>
        </w:tc>
      </w:tr>
      <w:tr w:rsidR="00047106" w:rsidRPr="00047106" w14:paraId="213FFA04" w14:textId="77777777" w:rsidTr="008C073A">
        <w:trPr>
          <w:cantSplit/>
          <w:trHeight w:val="769"/>
          <w:jc w:val="center"/>
        </w:trPr>
        <w:tc>
          <w:tcPr>
            <w:tcW w:w="2263" w:type="dxa"/>
            <w:vAlign w:val="center"/>
          </w:tcPr>
          <w:p w14:paraId="3A7D596C" w14:textId="77777777" w:rsidR="007249A9" w:rsidRPr="00047106" w:rsidRDefault="007249A9" w:rsidP="00A83A83">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（株）りそな銀行</w:t>
            </w:r>
          </w:p>
        </w:tc>
        <w:tc>
          <w:tcPr>
            <w:tcW w:w="6231" w:type="dxa"/>
            <w:vAlign w:val="center"/>
          </w:tcPr>
          <w:p w14:paraId="75DC589A" w14:textId="77777777" w:rsidR="00BA79F6" w:rsidRPr="00047106" w:rsidRDefault="003D0232" w:rsidP="003D0232">
            <w:pPr>
              <w:ind w:left="200" w:hangingChars="100" w:hanging="200"/>
              <w:rPr>
                <w:rFonts w:ascii="游ゴシック" w:eastAsia="游ゴシック" w:hAnsi="游ゴシック"/>
                <w:sz w:val="20"/>
                <w:szCs w:val="20"/>
              </w:rPr>
            </w:pPr>
            <w:r w:rsidRPr="00047106">
              <w:rPr>
                <w:rFonts w:ascii="游ゴシック" w:eastAsia="游ゴシック" w:hAnsi="游ゴシック" w:hint="eastAsia"/>
                <w:sz w:val="20"/>
                <w:szCs w:val="20"/>
              </w:rPr>
              <w:t>・登録記念</w:t>
            </w:r>
            <w:r w:rsidR="007122CB" w:rsidRPr="00047106">
              <w:rPr>
                <w:rFonts w:ascii="游ゴシック" w:eastAsia="游ゴシック" w:hAnsi="游ゴシック" w:hint="eastAsia"/>
                <w:sz w:val="20"/>
                <w:szCs w:val="20"/>
              </w:rPr>
              <w:t>シンポジウム</w:t>
            </w:r>
            <w:r w:rsidR="004C36D4" w:rsidRPr="00047106">
              <w:rPr>
                <w:rFonts w:ascii="游ゴシック" w:eastAsia="游ゴシック" w:hAnsi="游ゴシック" w:hint="eastAsia"/>
                <w:sz w:val="20"/>
                <w:szCs w:val="20"/>
              </w:rPr>
              <w:t>を</w:t>
            </w:r>
            <w:r w:rsidR="00646CDD" w:rsidRPr="00047106">
              <w:rPr>
                <w:rFonts w:ascii="游ゴシック" w:eastAsia="游ゴシック" w:hAnsi="游ゴシック" w:hint="eastAsia"/>
                <w:sz w:val="20"/>
                <w:szCs w:val="20"/>
              </w:rPr>
              <w:t>、</w:t>
            </w:r>
            <w:r w:rsidR="004C36D4" w:rsidRPr="00047106">
              <w:rPr>
                <w:rFonts w:ascii="游ゴシック" w:eastAsia="游ゴシック" w:hAnsi="游ゴシック"/>
                <w:sz w:val="20"/>
                <w:szCs w:val="20"/>
              </w:rPr>
              <w:t>りそなグループ大阪本社ビル地下講堂</w:t>
            </w:r>
            <w:r w:rsidR="004C36D4" w:rsidRPr="00047106">
              <w:rPr>
                <w:rFonts w:ascii="游ゴシック" w:eastAsia="游ゴシック" w:hAnsi="游ゴシック" w:hint="eastAsia"/>
                <w:sz w:val="20"/>
                <w:szCs w:val="20"/>
              </w:rPr>
              <w:t>にて開催（</w:t>
            </w:r>
            <w:r w:rsidRPr="00047106">
              <w:rPr>
                <w:rFonts w:ascii="游ゴシック" w:eastAsia="游ゴシック" w:hAnsi="游ゴシック"/>
                <w:sz w:val="20"/>
                <w:szCs w:val="20"/>
              </w:rPr>
              <w:t>9</w:t>
            </w:r>
            <w:r w:rsidR="004C36D4" w:rsidRPr="00047106">
              <w:rPr>
                <w:rFonts w:ascii="游ゴシック" w:eastAsia="游ゴシック" w:hAnsi="游ゴシック" w:hint="eastAsia"/>
                <w:sz w:val="20"/>
                <w:szCs w:val="20"/>
              </w:rPr>
              <w:t>月</w:t>
            </w:r>
            <w:r w:rsidRPr="00047106">
              <w:rPr>
                <w:rFonts w:ascii="游ゴシック" w:eastAsia="游ゴシック" w:hAnsi="游ゴシック" w:hint="eastAsia"/>
                <w:sz w:val="20"/>
                <w:szCs w:val="20"/>
              </w:rPr>
              <w:t>15</w:t>
            </w:r>
            <w:r w:rsidR="004C36D4" w:rsidRPr="00047106">
              <w:rPr>
                <w:rFonts w:ascii="游ゴシック" w:eastAsia="游ゴシック" w:hAnsi="游ゴシック" w:hint="eastAsia"/>
                <w:sz w:val="20"/>
                <w:szCs w:val="20"/>
              </w:rPr>
              <w:t>日）</w:t>
            </w:r>
          </w:p>
        </w:tc>
      </w:tr>
      <w:tr w:rsidR="00047106" w:rsidRPr="00047106" w14:paraId="215FC12A" w14:textId="77777777" w:rsidTr="008C073A">
        <w:trPr>
          <w:cantSplit/>
          <w:trHeight w:val="769"/>
          <w:jc w:val="center"/>
        </w:trPr>
        <w:tc>
          <w:tcPr>
            <w:tcW w:w="2263" w:type="dxa"/>
            <w:vAlign w:val="center"/>
          </w:tcPr>
          <w:p w14:paraId="2E673EDA" w14:textId="77777777" w:rsidR="00FB3ED2" w:rsidRPr="00047106" w:rsidRDefault="00FB3ED2" w:rsidP="00A83A83">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アサヒビール（株）</w:t>
            </w:r>
          </w:p>
        </w:tc>
        <w:tc>
          <w:tcPr>
            <w:tcW w:w="6231" w:type="dxa"/>
            <w:vAlign w:val="center"/>
          </w:tcPr>
          <w:p w14:paraId="3AB01749" w14:textId="77777777" w:rsidR="00FB3ED2" w:rsidRPr="00047106" w:rsidRDefault="00FB3ED2" w:rsidP="00FB3ED2">
            <w:pPr>
              <w:ind w:left="200" w:hangingChars="100" w:hanging="200"/>
              <w:rPr>
                <w:rFonts w:ascii="游ゴシック" w:eastAsia="游ゴシック" w:hAnsi="游ゴシック"/>
                <w:sz w:val="20"/>
                <w:szCs w:val="20"/>
              </w:rPr>
            </w:pPr>
            <w:r w:rsidRPr="00047106">
              <w:rPr>
                <w:rFonts w:ascii="游ゴシック" w:eastAsia="游ゴシック" w:hAnsi="游ゴシック" w:hint="eastAsia"/>
                <w:sz w:val="20"/>
                <w:szCs w:val="20"/>
              </w:rPr>
              <w:t>・アサヒスーパードライ「百舌鳥・古市古墳群デザインラベル」の販売（11月1</w:t>
            </w:r>
            <w:r w:rsidRPr="00047106">
              <w:rPr>
                <w:rFonts w:ascii="游ゴシック" w:eastAsia="游ゴシック" w:hAnsi="游ゴシック"/>
                <w:sz w:val="20"/>
                <w:szCs w:val="20"/>
              </w:rPr>
              <w:t>9</w:t>
            </w:r>
            <w:r w:rsidRPr="00047106">
              <w:rPr>
                <w:rFonts w:ascii="游ゴシック" w:eastAsia="游ゴシック" w:hAnsi="游ゴシック" w:hint="eastAsia"/>
                <w:sz w:val="20"/>
                <w:szCs w:val="20"/>
              </w:rPr>
              <w:t>日～）、及び発売記念イベントの開催（</w:t>
            </w:r>
            <w:r w:rsidRPr="00047106">
              <w:rPr>
                <w:rFonts w:ascii="游ゴシック" w:eastAsia="游ゴシック" w:hAnsi="游ゴシック"/>
                <w:sz w:val="20"/>
                <w:szCs w:val="20"/>
              </w:rPr>
              <w:t>1</w:t>
            </w:r>
            <w:r w:rsidRPr="00047106">
              <w:rPr>
                <w:rFonts w:ascii="游ゴシック" w:eastAsia="游ゴシック" w:hAnsi="游ゴシック" w:hint="eastAsia"/>
                <w:sz w:val="20"/>
                <w:szCs w:val="20"/>
              </w:rPr>
              <w:t>1月12日）</w:t>
            </w:r>
          </w:p>
          <w:p w14:paraId="49E2EB0A" w14:textId="7BBC31F9" w:rsidR="00F8349D" w:rsidRPr="00047106" w:rsidRDefault="00F8349D" w:rsidP="00FB3ED2">
            <w:pPr>
              <w:ind w:left="200" w:hangingChars="100" w:hanging="200"/>
              <w:rPr>
                <w:rFonts w:ascii="游ゴシック" w:eastAsia="游ゴシック" w:hAnsi="游ゴシック"/>
                <w:sz w:val="20"/>
                <w:szCs w:val="20"/>
              </w:rPr>
            </w:pPr>
            <w:r w:rsidRPr="00047106">
              <w:rPr>
                <w:rFonts w:ascii="游ゴシック" w:eastAsia="游ゴシック" w:hAnsi="游ゴシック" w:hint="eastAsia"/>
                <w:sz w:val="20"/>
                <w:szCs w:val="20"/>
              </w:rPr>
              <w:t>・売上1本に付き1円を寄付（合計：350,880円）</w:t>
            </w:r>
          </w:p>
        </w:tc>
      </w:tr>
      <w:tr w:rsidR="00047106" w:rsidRPr="00047106" w14:paraId="7B79B58E" w14:textId="77777777" w:rsidTr="008C073A">
        <w:trPr>
          <w:cantSplit/>
          <w:trHeight w:val="234"/>
          <w:jc w:val="center"/>
        </w:trPr>
        <w:tc>
          <w:tcPr>
            <w:tcW w:w="2263" w:type="dxa"/>
            <w:vAlign w:val="center"/>
          </w:tcPr>
          <w:p w14:paraId="71823CA0" w14:textId="6A68452D" w:rsidR="003702A5" w:rsidRPr="00047106" w:rsidRDefault="00AC1CF3" w:rsidP="00AC1CF3">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NTTﾀｳﾝﾍﾟｰｼﾞ</w:t>
            </w:r>
            <w:r w:rsidR="003702A5" w:rsidRPr="00047106">
              <w:rPr>
                <w:rFonts w:ascii="游ゴシック" w:eastAsia="游ゴシック" w:hAnsi="游ゴシック" w:hint="eastAsia"/>
                <w:sz w:val="20"/>
                <w:szCs w:val="20"/>
              </w:rPr>
              <w:t>（株）</w:t>
            </w:r>
          </w:p>
        </w:tc>
        <w:tc>
          <w:tcPr>
            <w:tcW w:w="6231" w:type="dxa"/>
            <w:vAlign w:val="center"/>
          </w:tcPr>
          <w:p w14:paraId="2C5CB432" w14:textId="77777777" w:rsidR="003702A5" w:rsidRPr="00047106" w:rsidRDefault="0063530B" w:rsidP="003702A5">
            <w:pPr>
              <w:rPr>
                <w:rFonts w:ascii="游ゴシック" w:eastAsia="游ゴシック" w:hAnsi="游ゴシック"/>
                <w:sz w:val="20"/>
                <w:szCs w:val="20"/>
              </w:rPr>
            </w:pPr>
            <w:r w:rsidRPr="00047106">
              <w:rPr>
                <w:rFonts w:ascii="游ゴシック" w:eastAsia="游ゴシック" w:hAnsi="游ゴシック" w:hint="eastAsia"/>
                <w:sz w:val="20"/>
                <w:szCs w:val="20"/>
              </w:rPr>
              <w:t>・</w:t>
            </w:r>
            <w:r w:rsidR="003D0232" w:rsidRPr="00047106">
              <w:rPr>
                <w:rFonts w:ascii="游ゴシック" w:eastAsia="游ゴシック" w:hAnsi="游ゴシック" w:hint="eastAsia"/>
                <w:sz w:val="20"/>
                <w:szCs w:val="20"/>
              </w:rPr>
              <w:t>令和元</w:t>
            </w:r>
            <w:r w:rsidR="00FA4A22" w:rsidRPr="00047106">
              <w:rPr>
                <w:rFonts w:ascii="游ゴシック" w:eastAsia="游ゴシック" w:hAnsi="游ゴシック" w:hint="eastAsia"/>
                <w:sz w:val="20"/>
                <w:szCs w:val="20"/>
              </w:rPr>
              <w:t>年</w:t>
            </w:r>
            <w:r w:rsidR="003702A5" w:rsidRPr="00047106">
              <w:rPr>
                <w:rFonts w:ascii="游ゴシック" w:eastAsia="游ゴシック" w:hAnsi="游ゴシック" w:hint="eastAsia"/>
                <w:sz w:val="20"/>
                <w:szCs w:val="20"/>
              </w:rPr>
              <w:t>タウンページの特集ページ</w:t>
            </w:r>
            <w:r w:rsidR="004A604C" w:rsidRPr="00047106">
              <w:rPr>
                <w:rFonts w:ascii="游ゴシック" w:eastAsia="游ゴシック" w:hAnsi="游ゴシック" w:hint="eastAsia"/>
                <w:sz w:val="20"/>
                <w:szCs w:val="20"/>
              </w:rPr>
              <w:t>におけるＰＲを実施</w:t>
            </w:r>
          </w:p>
        </w:tc>
      </w:tr>
      <w:tr w:rsidR="00047106" w:rsidRPr="00047106" w14:paraId="3F9EBE2F" w14:textId="77777777" w:rsidTr="008C073A">
        <w:trPr>
          <w:cantSplit/>
          <w:trHeight w:val="234"/>
          <w:jc w:val="center"/>
        </w:trPr>
        <w:tc>
          <w:tcPr>
            <w:tcW w:w="2263" w:type="dxa"/>
            <w:vAlign w:val="center"/>
          </w:tcPr>
          <w:p w14:paraId="07370F29" w14:textId="4CBD7C5B" w:rsidR="002C76E4" w:rsidRPr="00047106" w:rsidRDefault="001917BA" w:rsidP="002C76E4">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 xml:space="preserve">独立行政法人 </w:t>
            </w:r>
            <w:r w:rsidR="002C76E4" w:rsidRPr="00047106">
              <w:rPr>
                <w:rFonts w:ascii="游ゴシック" w:eastAsia="游ゴシック" w:hAnsi="游ゴシック" w:hint="eastAsia"/>
                <w:sz w:val="20"/>
                <w:szCs w:val="20"/>
              </w:rPr>
              <w:t>造幣局</w:t>
            </w:r>
          </w:p>
        </w:tc>
        <w:tc>
          <w:tcPr>
            <w:tcW w:w="6231" w:type="dxa"/>
            <w:vAlign w:val="center"/>
          </w:tcPr>
          <w:p w14:paraId="664D540F" w14:textId="57E0082B" w:rsidR="002C76E4" w:rsidRPr="00047106" w:rsidRDefault="008C073A" w:rsidP="001917BA">
            <w:pPr>
              <w:ind w:left="200" w:hangingChars="100" w:hanging="200"/>
              <w:rPr>
                <w:rFonts w:ascii="游ゴシック" w:eastAsia="游ゴシック" w:hAnsi="游ゴシック"/>
                <w:sz w:val="20"/>
                <w:szCs w:val="20"/>
              </w:rPr>
            </w:pPr>
            <w:r w:rsidRPr="00047106">
              <w:rPr>
                <w:rFonts w:ascii="游ゴシック" w:eastAsia="游ゴシック" w:hAnsi="游ゴシック" w:hint="eastAsia"/>
                <w:sz w:val="20"/>
                <w:szCs w:val="20"/>
              </w:rPr>
              <w:t>・</w:t>
            </w:r>
            <w:r w:rsidR="002C76E4" w:rsidRPr="00047106">
              <w:rPr>
                <w:rFonts w:ascii="游ゴシック" w:eastAsia="游ゴシック" w:hAnsi="游ゴシック" w:hint="eastAsia"/>
                <w:sz w:val="20"/>
                <w:szCs w:val="20"/>
              </w:rPr>
              <w:t>世界文化遺産貨幣セット（百舌鳥・古市古墳群－古代日本の墳墓群－）の販売（3月12</w:t>
            </w:r>
            <w:r w:rsidR="001917BA" w:rsidRPr="00047106">
              <w:rPr>
                <w:rFonts w:ascii="游ゴシック" w:eastAsia="游ゴシック" w:hAnsi="游ゴシック" w:hint="eastAsia"/>
                <w:sz w:val="20"/>
                <w:szCs w:val="20"/>
              </w:rPr>
              <w:t>日～）</w:t>
            </w:r>
            <w:r w:rsidR="002C76E4" w:rsidRPr="00047106">
              <w:rPr>
                <w:rFonts w:ascii="游ゴシック" w:eastAsia="游ゴシック" w:hAnsi="游ゴシック" w:hint="eastAsia"/>
                <w:sz w:val="20"/>
                <w:szCs w:val="20"/>
              </w:rPr>
              <w:t>及び贈呈式の開催（3月12日）</w:t>
            </w:r>
          </w:p>
        </w:tc>
      </w:tr>
      <w:tr w:rsidR="00047106" w:rsidRPr="00047106" w14:paraId="7E2CD119" w14:textId="77777777" w:rsidTr="008C073A">
        <w:trPr>
          <w:cantSplit/>
          <w:trHeight w:val="234"/>
          <w:jc w:val="center"/>
        </w:trPr>
        <w:tc>
          <w:tcPr>
            <w:tcW w:w="2263" w:type="dxa"/>
            <w:vAlign w:val="center"/>
          </w:tcPr>
          <w:p w14:paraId="47F2D8C8" w14:textId="77777777" w:rsidR="00841D27" w:rsidRPr="00047106" w:rsidRDefault="002C76E4" w:rsidP="002C76E4">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関西ウォーカー、</w:t>
            </w:r>
          </w:p>
          <w:p w14:paraId="4A7343FA" w14:textId="11CE7283" w:rsidR="002C76E4" w:rsidRPr="00047106" w:rsidRDefault="002C76E4" w:rsidP="002C76E4">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るるぶ等</w:t>
            </w:r>
            <w:r w:rsidR="0077568E" w:rsidRPr="00047106">
              <w:rPr>
                <w:rFonts w:ascii="游ゴシック" w:eastAsia="游ゴシック" w:hAnsi="游ゴシック" w:hint="eastAsia"/>
                <w:sz w:val="20"/>
                <w:szCs w:val="20"/>
              </w:rPr>
              <w:t>計18社</w:t>
            </w:r>
          </w:p>
        </w:tc>
        <w:tc>
          <w:tcPr>
            <w:tcW w:w="6231" w:type="dxa"/>
            <w:vAlign w:val="center"/>
          </w:tcPr>
          <w:p w14:paraId="4303A70F" w14:textId="77777777" w:rsidR="002C76E4" w:rsidRPr="00047106" w:rsidRDefault="002C76E4" w:rsidP="002C76E4">
            <w:pPr>
              <w:rPr>
                <w:rFonts w:ascii="游ゴシック" w:eastAsia="游ゴシック" w:hAnsi="游ゴシック"/>
                <w:sz w:val="20"/>
                <w:szCs w:val="20"/>
              </w:rPr>
            </w:pPr>
            <w:r w:rsidRPr="00047106">
              <w:rPr>
                <w:rFonts w:ascii="游ゴシック" w:eastAsia="游ゴシック" w:hAnsi="游ゴシック" w:hint="eastAsia"/>
                <w:sz w:val="20"/>
                <w:szCs w:val="20"/>
              </w:rPr>
              <w:t>・雑誌等への掲載</w:t>
            </w:r>
          </w:p>
        </w:tc>
      </w:tr>
      <w:tr w:rsidR="00047106" w:rsidRPr="00047106" w14:paraId="3B615397" w14:textId="77777777" w:rsidTr="008C073A">
        <w:trPr>
          <w:cantSplit/>
          <w:trHeight w:val="234"/>
          <w:jc w:val="center"/>
        </w:trPr>
        <w:tc>
          <w:tcPr>
            <w:tcW w:w="2263" w:type="dxa"/>
            <w:vAlign w:val="center"/>
          </w:tcPr>
          <w:p w14:paraId="185EA671" w14:textId="77777777" w:rsidR="002C76E4" w:rsidRPr="00047106" w:rsidRDefault="002C76E4" w:rsidP="002C76E4">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近畿日本鉄道（株）、ＪＲ西日本（株）</w:t>
            </w:r>
          </w:p>
        </w:tc>
        <w:tc>
          <w:tcPr>
            <w:tcW w:w="6231" w:type="dxa"/>
            <w:vAlign w:val="center"/>
          </w:tcPr>
          <w:p w14:paraId="0224085C" w14:textId="77777777" w:rsidR="002C76E4" w:rsidRPr="00047106" w:rsidRDefault="002C76E4" w:rsidP="002C76E4">
            <w:pPr>
              <w:rPr>
                <w:rFonts w:ascii="游ゴシック" w:eastAsia="游ゴシック" w:hAnsi="游ゴシック"/>
                <w:sz w:val="20"/>
                <w:szCs w:val="20"/>
              </w:rPr>
            </w:pPr>
            <w:r w:rsidRPr="00047106">
              <w:rPr>
                <w:rFonts w:ascii="游ゴシック" w:eastAsia="游ゴシック" w:hAnsi="游ゴシック" w:hint="eastAsia"/>
                <w:sz w:val="20"/>
                <w:szCs w:val="20"/>
              </w:rPr>
              <w:t>・デジタルサイネージでのＰＲ</w:t>
            </w:r>
          </w:p>
        </w:tc>
      </w:tr>
    </w:tbl>
    <w:p w14:paraId="1FD09B1B" w14:textId="77777777" w:rsidR="007249A9" w:rsidRPr="00047106" w:rsidRDefault="007249A9" w:rsidP="007E1EC7">
      <w:pPr>
        <w:rPr>
          <w:rFonts w:ascii="游ゴシック" w:eastAsia="游ゴシック" w:hAnsi="游ゴシック"/>
          <w:sz w:val="21"/>
          <w:szCs w:val="21"/>
        </w:rPr>
      </w:pPr>
      <w:r w:rsidRPr="00047106">
        <w:rPr>
          <w:rFonts w:ascii="游ゴシック" w:eastAsia="游ゴシック" w:hAnsi="游ゴシック" w:hint="eastAsia"/>
          <w:sz w:val="21"/>
          <w:szCs w:val="21"/>
        </w:rPr>
        <w:t xml:space="preserve">　</w:t>
      </w:r>
    </w:p>
    <w:p w14:paraId="20DB1DB9" w14:textId="771FF336" w:rsidR="007249A9" w:rsidRPr="00047106" w:rsidRDefault="007249A9" w:rsidP="0013509C">
      <w:pPr>
        <w:pStyle w:val="a4"/>
        <w:numPr>
          <w:ilvl w:val="0"/>
          <w:numId w:val="12"/>
        </w:numPr>
        <w:ind w:leftChars="0"/>
        <w:rPr>
          <w:rFonts w:ascii="游ゴシック" w:eastAsia="游ゴシック" w:hAnsi="游ゴシック"/>
          <w:sz w:val="21"/>
          <w:szCs w:val="21"/>
        </w:rPr>
      </w:pPr>
      <w:r w:rsidRPr="00047106">
        <w:rPr>
          <w:rFonts w:ascii="游ゴシック" w:eastAsia="游ゴシック" w:hAnsi="游ゴシック" w:hint="eastAsia"/>
          <w:sz w:val="21"/>
          <w:szCs w:val="21"/>
        </w:rPr>
        <w:t>大学との連携実績</w:t>
      </w:r>
    </w:p>
    <w:tbl>
      <w:tblPr>
        <w:tblStyle w:val="af1"/>
        <w:tblW w:w="0" w:type="auto"/>
        <w:jc w:val="center"/>
        <w:tblLook w:val="04A0" w:firstRow="1" w:lastRow="0" w:firstColumn="1" w:lastColumn="0" w:noHBand="0" w:noVBand="1"/>
      </w:tblPr>
      <w:tblGrid>
        <w:gridCol w:w="2263"/>
        <w:gridCol w:w="6231"/>
      </w:tblGrid>
      <w:tr w:rsidR="00047106" w:rsidRPr="00047106" w14:paraId="773114CB" w14:textId="77777777" w:rsidTr="008C073A">
        <w:trPr>
          <w:cantSplit/>
          <w:trHeight w:val="497"/>
          <w:jc w:val="center"/>
        </w:trPr>
        <w:tc>
          <w:tcPr>
            <w:tcW w:w="2263" w:type="dxa"/>
            <w:shd w:val="clear" w:color="auto" w:fill="F2F2F2" w:themeFill="background1" w:themeFillShade="F2"/>
            <w:vAlign w:val="center"/>
          </w:tcPr>
          <w:p w14:paraId="110FFD8E" w14:textId="77777777" w:rsidR="00B8734F" w:rsidRPr="00047106" w:rsidRDefault="00B8734F" w:rsidP="00EF2518">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連携先</w:t>
            </w:r>
          </w:p>
        </w:tc>
        <w:tc>
          <w:tcPr>
            <w:tcW w:w="6231" w:type="dxa"/>
            <w:shd w:val="clear" w:color="auto" w:fill="F2F2F2" w:themeFill="background1" w:themeFillShade="F2"/>
            <w:vAlign w:val="center"/>
          </w:tcPr>
          <w:p w14:paraId="2D7EDEAB" w14:textId="77777777" w:rsidR="00B8734F" w:rsidRPr="00047106" w:rsidRDefault="00B8734F" w:rsidP="00EF2518">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連携内容</w:t>
            </w:r>
          </w:p>
        </w:tc>
      </w:tr>
      <w:tr w:rsidR="006A1C8E" w:rsidRPr="00047106" w14:paraId="7F753D0F" w14:textId="77777777" w:rsidTr="008C073A">
        <w:trPr>
          <w:cantSplit/>
          <w:trHeight w:val="388"/>
          <w:jc w:val="center"/>
        </w:trPr>
        <w:tc>
          <w:tcPr>
            <w:tcW w:w="2263" w:type="dxa"/>
            <w:vAlign w:val="center"/>
          </w:tcPr>
          <w:p w14:paraId="30F7A54F" w14:textId="77777777" w:rsidR="00B8734F" w:rsidRPr="00047106" w:rsidRDefault="00B8734F" w:rsidP="00EF2518">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大阪芸術大学</w:t>
            </w:r>
          </w:p>
        </w:tc>
        <w:tc>
          <w:tcPr>
            <w:tcW w:w="6231" w:type="dxa"/>
          </w:tcPr>
          <w:p w14:paraId="278DA164" w14:textId="77777777" w:rsidR="00B8734F" w:rsidRPr="00047106" w:rsidRDefault="001E4CA2" w:rsidP="009C41F9">
            <w:pPr>
              <w:rPr>
                <w:rFonts w:ascii="游ゴシック" w:eastAsia="游ゴシック" w:hAnsi="游ゴシック"/>
                <w:sz w:val="20"/>
                <w:szCs w:val="20"/>
              </w:rPr>
            </w:pPr>
            <w:r w:rsidRPr="00047106">
              <w:rPr>
                <w:rFonts w:ascii="游ゴシック" w:eastAsia="游ゴシック" w:hAnsi="游ゴシック"/>
                <w:sz w:val="20"/>
                <w:szCs w:val="20"/>
              </w:rPr>
              <w:t>2020</w:t>
            </w:r>
            <w:r w:rsidR="00B8734F" w:rsidRPr="00047106">
              <w:rPr>
                <w:rFonts w:ascii="游ゴシック" w:eastAsia="游ゴシック" w:hAnsi="游ゴシック"/>
                <w:sz w:val="20"/>
                <w:szCs w:val="20"/>
              </w:rPr>
              <w:t>年のカレンダー制作にあたり、学生がデザイン考案で協力</w:t>
            </w:r>
          </w:p>
        </w:tc>
      </w:tr>
    </w:tbl>
    <w:p w14:paraId="484AF3E9" w14:textId="77777777" w:rsidR="0013509C" w:rsidRPr="00047106" w:rsidRDefault="0013509C" w:rsidP="0013509C">
      <w:pPr>
        <w:rPr>
          <w:rFonts w:ascii="游ゴシック" w:eastAsia="游ゴシック" w:hAnsi="游ゴシック"/>
          <w:sz w:val="21"/>
          <w:szCs w:val="21"/>
        </w:rPr>
      </w:pPr>
    </w:p>
    <w:p w14:paraId="584A92F7" w14:textId="07913DCB" w:rsidR="007249A9" w:rsidRPr="00047106" w:rsidRDefault="007249A9" w:rsidP="0013509C">
      <w:pPr>
        <w:pStyle w:val="a4"/>
        <w:numPr>
          <w:ilvl w:val="0"/>
          <w:numId w:val="12"/>
        </w:numPr>
        <w:ind w:leftChars="0"/>
        <w:rPr>
          <w:rFonts w:ascii="游ゴシック" w:eastAsia="游ゴシック" w:hAnsi="游ゴシック"/>
          <w:sz w:val="21"/>
          <w:szCs w:val="21"/>
        </w:rPr>
      </w:pPr>
      <w:r w:rsidRPr="00047106">
        <w:rPr>
          <w:rFonts w:ascii="游ゴシック" w:eastAsia="游ゴシック" w:hAnsi="游ゴシック" w:hint="eastAsia"/>
          <w:sz w:val="21"/>
          <w:szCs w:val="21"/>
        </w:rPr>
        <w:t>その他団体との連携実績</w:t>
      </w:r>
    </w:p>
    <w:tbl>
      <w:tblPr>
        <w:tblStyle w:val="af1"/>
        <w:tblW w:w="0" w:type="auto"/>
        <w:jc w:val="center"/>
        <w:tblLook w:val="04A0" w:firstRow="1" w:lastRow="0" w:firstColumn="1" w:lastColumn="0" w:noHBand="0" w:noVBand="1"/>
      </w:tblPr>
      <w:tblGrid>
        <w:gridCol w:w="2263"/>
        <w:gridCol w:w="6231"/>
      </w:tblGrid>
      <w:tr w:rsidR="00047106" w:rsidRPr="00047106" w14:paraId="0DBCBE9F" w14:textId="77777777" w:rsidTr="008C073A">
        <w:trPr>
          <w:cantSplit/>
          <w:trHeight w:val="382"/>
          <w:jc w:val="center"/>
        </w:trPr>
        <w:tc>
          <w:tcPr>
            <w:tcW w:w="2263" w:type="dxa"/>
            <w:shd w:val="clear" w:color="auto" w:fill="F2F2F2" w:themeFill="background1" w:themeFillShade="F2"/>
            <w:vAlign w:val="center"/>
          </w:tcPr>
          <w:p w14:paraId="3FF4E77F" w14:textId="77777777" w:rsidR="00B8734F" w:rsidRPr="00047106" w:rsidRDefault="00B8734F" w:rsidP="00EF2518">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連携先</w:t>
            </w:r>
          </w:p>
        </w:tc>
        <w:tc>
          <w:tcPr>
            <w:tcW w:w="6231" w:type="dxa"/>
            <w:shd w:val="clear" w:color="auto" w:fill="F2F2F2" w:themeFill="background1" w:themeFillShade="F2"/>
            <w:vAlign w:val="center"/>
          </w:tcPr>
          <w:p w14:paraId="3161BDD7" w14:textId="77777777" w:rsidR="00B8734F" w:rsidRPr="00047106" w:rsidRDefault="00B8734F" w:rsidP="00EF2518">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連携内容</w:t>
            </w:r>
          </w:p>
        </w:tc>
      </w:tr>
      <w:tr w:rsidR="006D413E" w:rsidRPr="00047106" w14:paraId="12A9855A" w14:textId="77777777" w:rsidTr="008C073A">
        <w:trPr>
          <w:cantSplit/>
          <w:trHeight w:val="382"/>
          <w:jc w:val="center"/>
        </w:trPr>
        <w:tc>
          <w:tcPr>
            <w:tcW w:w="2263" w:type="dxa"/>
            <w:vAlign w:val="center"/>
          </w:tcPr>
          <w:p w14:paraId="1CE98140" w14:textId="77777777" w:rsidR="00F04E44" w:rsidRPr="00047106" w:rsidRDefault="002C76E4" w:rsidP="00EF2518">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大阪観光局</w:t>
            </w:r>
          </w:p>
        </w:tc>
        <w:tc>
          <w:tcPr>
            <w:tcW w:w="6231" w:type="dxa"/>
          </w:tcPr>
          <w:p w14:paraId="45104386" w14:textId="77777777" w:rsidR="002C76E4" w:rsidRPr="00047106" w:rsidRDefault="002C76E4" w:rsidP="009C41F9">
            <w:pPr>
              <w:rPr>
                <w:rFonts w:ascii="游ゴシック" w:eastAsia="游ゴシック" w:hAnsi="游ゴシック"/>
                <w:sz w:val="20"/>
                <w:szCs w:val="20"/>
              </w:rPr>
            </w:pPr>
            <w:r w:rsidRPr="00047106">
              <w:rPr>
                <w:rFonts w:ascii="游ゴシック" w:eastAsia="游ゴシック" w:hAnsi="游ゴシック" w:hint="eastAsia"/>
                <w:sz w:val="20"/>
                <w:szCs w:val="20"/>
              </w:rPr>
              <w:t>・ホームページへの掲載</w:t>
            </w:r>
          </w:p>
          <w:p w14:paraId="1BFB4C44" w14:textId="77777777" w:rsidR="002C76E4" w:rsidRPr="00047106" w:rsidRDefault="002C76E4" w:rsidP="009C41F9">
            <w:pPr>
              <w:rPr>
                <w:rFonts w:ascii="游ゴシック" w:eastAsia="游ゴシック" w:hAnsi="游ゴシック"/>
                <w:sz w:val="20"/>
                <w:szCs w:val="20"/>
              </w:rPr>
            </w:pPr>
            <w:r w:rsidRPr="00047106">
              <w:rPr>
                <w:rFonts w:ascii="游ゴシック" w:eastAsia="游ゴシック" w:hAnsi="游ゴシック" w:hint="eastAsia"/>
                <w:sz w:val="20"/>
                <w:szCs w:val="20"/>
              </w:rPr>
              <w:t>・ツーリズムＥＸＰＯでのブース出展</w:t>
            </w:r>
          </w:p>
        </w:tc>
      </w:tr>
    </w:tbl>
    <w:p w14:paraId="68346593" w14:textId="77777777" w:rsidR="001E6B5A" w:rsidRPr="00047106" w:rsidRDefault="001E6B5A" w:rsidP="001E6B5A">
      <w:pPr>
        <w:rPr>
          <w:rFonts w:ascii="游ゴシック" w:eastAsia="游ゴシック" w:hAnsi="游ゴシック"/>
          <w:sz w:val="21"/>
          <w:szCs w:val="21"/>
        </w:rPr>
      </w:pPr>
    </w:p>
    <w:p w14:paraId="61D8B172" w14:textId="55E4E39A" w:rsidR="00DF7EBD" w:rsidRDefault="00102D46" w:rsidP="001E6B5A">
      <w:pPr>
        <w:rPr>
          <w:rFonts w:ascii="游ゴシック" w:eastAsia="游ゴシック" w:hAnsi="游ゴシック"/>
          <w:sz w:val="20"/>
          <w:szCs w:val="20"/>
        </w:rPr>
      </w:pPr>
      <w:r w:rsidRPr="00047106">
        <w:rPr>
          <w:rFonts w:ascii="游ゴシック" w:eastAsia="游ゴシック" w:hAnsi="游ゴシック" w:hint="eastAsia"/>
          <w:sz w:val="20"/>
          <w:szCs w:val="20"/>
        </w:rPr>
        <w:t>※上記のほか、</w:t>
      </w:r>
      <w:r w:rsidR="001917BA" w:rsidRPr="00047106">
        <w:rPr>
          <w:rFonts w:ascii="游ゴシック" w:eastAsia="游ゴシック" w:hAnsi="游ゴシック" w:hint="eastAsia"/>
          <w:sz w:val="20"/>
          <w:szCs w:val="20"/>
        </w:rPr>
        <w:t>平成</w:t>
      </w:r>
      <w:r w:rsidR="002C76E4" w:rsidRPr="00047106">
        <w:rPr>
          <w:rFonts w:ascii="游ゴシック" w:eastAsia="游ゴシック" w:hAnsi="游ゴシック"/>
          <w:sz w:val="20"/>
          <w:szCs w:val="20"/>
        </w:rPr>
        <w:t>30</w:t>
      </w:r>
      <w:r w:rsidRPr="00047106">
        <w:rPr>
          <w:rFonts w:ascii="游ゴシック" w:eastAsia="游ゴシック" w:hAnsi="游ゴシック" w:hint="eastAsia"/>
          <w:sz w:val="20"/>
          <w:szCs w:val="20"/>
        </w:rPr>
        <w:t>年度に引き続き、府内市町村</w:t>
      </w:r>
      <w:r w:rsidR="001917BA" w:rsidRPr="00047106">
        <w:rPr>
          <w:rFonts w:ascii="游ゴシック" w:eastAsia="游ゴシック" w:hAnsi="游ゴシック" w:hint="eastAsia"/>
          <w:sz w:val="20"/>
          <w:szCs w:val="20"/>
        </w:rPr>
        <w:t>の</w:t>
      </w:r>
      <w:r w:rsidRPr="00047106">
        <w:rPr>
          <w:rFonts w:ascii="游ゴシック" w:eastAsia="游ゴシック" w:hAnsi="游ゴシック" w:hint="eastAsia"/>
          <w:sz w:val="20"/>
          <w:szCs w:val="20"/>
        </w:rPr>
        <w:t>庁舎において</w:t>
      </w:r>
      <w:r w:rsidR="001917BA" w:rsidRPr="00047106">
        <w:rPr>
          <w:rFonts w:ascii="游ゴシック" w:eastAsia="游ゴシック" w:hAnsi="游ゴシック" w:hint="eastAsia"/>
          <w:sz w:val="20"/>
          <w:szCs w:val="20"/>
        </w:rPr>
        <w:t>、</w:t>
      </w:r>
      <w:r w:rsidRPr="00047106">
        <w:rPr>
          <w:rFonts w:ascii="游ゴシック" w:eastAsia="游ゴシック" w:hAnsi="游ゴシック" w:hint="eastAsia"/>
          <w:sz w:val="20"/>
          <w:szCs w:val="20"/>
        </w:rPr>
        <w:t>のぼりの設置やポスターの掲出を実施していただいている。</w:t>
      </w:r>
    </w:p>
    <w:p w14:paraId="48FC67C8" w14:textId="77777777" w:rsidR="00DE0564" w:rsidRPr="00047106" w:rsidRDefault="00DE0564" w:rsidP="001E6B5A">
      <w:pPr>
        <w:rPr>
          <w:rFonts w:ascii="游ゴシック" w:eastAsia="游ゴシック" w:hAnsi="游ゴシック" w:hint="eastAsia"/>
          <w:sz w:val="20"/>
          <w:szCs w:val="20"/>
        </w:rPr>
      </w:pPr>
      <w:bookmarkStart w:id="0" w:name="_GoBack"/>
      <w:bookmarkEnd w:id="0"/>
    </w:p>
    <w:p w14:paraId="456282B7" w14:textId="2A0C545C" w:rsidR="001366DC" w:rsidRPr="00047106" w:rsidRDefault="0013509C" w:rsidP="001366DC">
      <w:pPr>
        <w:rPr>
          <w:rFonts w:ascii="游ゴシック" w:eastAsia="游ゴシック" w:hAnsi="游ゴシック"/>
          <w:b/>
          <w:sz w:val="21"/>
          <w:szCs w:val="21"/>
        </w:rPr>
      </w:pPr>
      <w:r w:rsidRPr="00047106">
        <w:rPr>
          <w:rFonts w:ascii="游ゴシック" w:eastAsia="游ゴシック" w:hAnsi="游ゴシック" w:hint="eastAsia"/>
          <w:b/>
          <w:sz w:val="21"/>
          <w:szCs w:val="21"/>
        </w:rPr>
        <w:lastRenderedPageBreak/>
        <w:t xml:space="preserve">８　</w:t>
      </w:r>
      <w:r w:rsidR="00654948" w:rsidRPr="00047106">
        <w:rPr>
          <w:rFonts w:ascii="游ゴシック" w:eastAsia="游ゴシック" w:hAnsi="游ゴシック" w:hint="eastAsia"/>
          <w:b/>
          <w:sz w:val="21"/>
          <w:szCs w:val="21"/>
        </w:rPr>
        <w:t>世界遺産学習会</w:t>
      </w:r>
      <w:r w:rsidR="008A1B2B" w:rsidRPr="00047106">
        <w:rPr>
          <w:rFonts w:ascii="游ゴシック" w:eastAsia="游ゴシック" w:hAnsi="游ゴシック" w:hint="eastAsia"/>
          <w:b/>
          <w:sz w:val="21"/>
          <w:szCs w:val="21"/>
        </w:rPr>
        <w:t>の実施</w:t>
      </w:r>
    </w:p>
    <w:p w14:paraId="2303B766" w14:textId="605806FD" w:rsidR="00FE28A4" w:rsidRPr="00047106" w:rsidRDefault="009B1426" w:rsidP="001E6B5A">
      <w:pPr>
        <w:ind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百舌鳥・古市古墳群や世界</w:t>
      </w:r>
      <w:r w:rsidR="00FE28A4" w:rsidRPr="00047106">
        <w:rPr>
          <w:rFonts w:ascii="游ゴシック" w:eastAsia="游ゴシック" w:hAnsi="游ゴシック" w:hint="eastAsia"/>
          <w:sz w:val="21"/>
          <w:szCs w:val="21"/>
        </w:rPr>
        <w:t>遺産に関する理解を深めていただくため、</w:t>
      </w:r>
      <w:r w:rsidR="00BE727B" w:rsidRPr="00047106">
        <w:rPr>
          <w:rFonts w:ascii="游ゴシック" w:eastAsia="游ゴシック" w:hAnsi="游ゴシック" w:hint="eastAsia"/>
          <w:sz w:val="21"/>
          <w:szCs w:val="21"/>
        </w:rPr>
        <w:t>府内</w:t>
      </w:r>
      <w:r w:rsidR="00FE28A4" w:rsidRPr="00047106">
        <w:rPr>
          <w:rFonts w:ascii="游ゴシック" w:eastAsia="游ゴシック" w:hAnsi="游ゴシック" w:hint="eastAsia"/>
          <w:sz w:val="21"/>
          <w:szCs w:val="21"/>
        </w:rPr>
        <w:t>市町村</w:t>
      </w:r>
      <w:r w:rsidR="00903B62" w:rsidRPr="00047106">
        <w:rPr>
          <w:rFonts w:ascii="游ゴシック" w:eastAsia="游ゴシック" w:hAnsi="游ゴシック" w:hint="eastAsia"/>
          <w:sz w:val="21"/>
          <w:szCs w:val="21"/>
        </w:rPr>
        <w:t>や学校</w:t>
      </w:r>
      <w:r w:rsidR="00DB7406" w:rsidRPr="00047106">
        <w:rPr>
          <w:rFonts w:ascii="游ゴシック" w:eastAsia="游ゴシック" w:hAnsi="游ゴシック" w:hint="eastAsia"/>
          <w:sz w:val="21"/>
          <w:szCs w:val="21"/>
        </w:rPr>
        <w:t>、その他団体</w:t>
      </w:r>
      <w:r w:rsidR="00FE28A4" w:rsidRPr="00047106">
        <w:rPr>
          <w:rFonts w:ascii="游ゴシック" w:eastAsia="游ゴシック" w:hAnsi="游ゴシック" w:hint="eastAsia"/>
          <w:sz w:val="21"/>
          <w:szCs w:val="21"/>
        </w:rPr>
        <w:t>と連携し</w:t>
      </w:r>
      <w:r w:rsidR="00BE727B" w:rsidRPr="00047106">
        <w:rPr>
          <w:rFonts w:ascii="游ゴシック" w:eastAsia="游ゴシック" w:hAnsi="游ゴシック" w:hint="eastAsia"/>
          <w:sz w:val="21"/>
          <w:szCs w:val="21"/>
        </w:rPr>
        <w:t>、</w:t>
      </w:r>
      <w:r w:rsidR="00FE28A4" w:rsidRPr="00047106">
        <w:rPr>
          <w:rFonts w:ascii="游ゴシック" w:eastAsia="游ゴシック" w:hAnsi="游ゴシック" w:hint="eastAsia"/>
          <w:sz w:val="21"/>
          <w:szCs w:val="21"/>
        </w:rPr>
        <w:t>学習会を開催した。</w:t>
      </w:r>
    </w:p>
    <w:tbl>
      <w:tblPr>
        <w:tblStyle w:val="af1"/>
        <w:tblW w:w="8505" w:type="dxa"/>
        <w:tblInd w:w="137" w:type="dxa"/>
        <w:tblLook w:val="04A0" w:firstRow="1" w:lastRow="0" w:firstColumn="1" w:lastColumn="0" w:noHBand="0" w:noVBand="1"/>
      </w:tblPr>
      <w:tblGrid>
        <w:gridCol w:w="567"/>
        <w:gridCol w:w="3544"/>
        <w:gridCol w:w="1417"/>
        <w:gridCol w:w="1701"/>
        <w:gridCol w:w="1276"/>
      </w:tblGrid>
      <w:tr w:rsidR="00047106" w:rsidRPr="00047106" w14:paraId="7B27A0A0" w14:textId="77777777" w:rsidTr="00AC1CF3">
        <w:trPr>
          <w:trHeight w:val="457"/>
        </w:trPr>
        <w:tc>
          <w:tcPr>
            <w:tcW w:w="567" w:type="dxa"/>
            <w:vAlign w:val="center"/>
          </w:tcPr>
          <w:p w14:paraId="609F7F06" w14:textId="77777777" w:rsidR="00A266E0" w:rsidRPr="00047106" w:rsidRDefault="008D79D1" w:rsidP="00BE727B">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No</w:t>
            </w:r>
          </w:p>
        </w:tc>
        <w:tc>
          <w:tcPr>
            <w:tcW w:w="3544" w:type="dxa"/>
            <w:vAlign w:val="center"/>
          </w:tcPr>
          <w:p w14:paraId="61D8E125" w14:textId="77777777" w:rsidR="00A266E0" w:rsidRPr="00047106" w:rsidRDefault="00A266E0" w:rsidP="00BE727B">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連携先</w:t>
            </w:r>
          </w:p>
        </w:tc>
        <w:tc>
          <w:tcPr>
            <w:tcW w:w="1417" w:type="dxa"/>
            <w:vAlign w:val="center"/>
          </w:tcPr>
          <w:p w14:paraId="58422BB8" w14:textId="77777777" w:rsidR="00A266E0" w:rsidRPr="00047106" w:rsidRDefault="00A266E0" w:rsidP="00BE727B">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日時</w:t>
            </w:r>
          </w:p>
        </w:tc>
        <w:tc>
          <w:tcPr>
            <w:tcW w:w="1701" w:type="dxa"/>
            <w:vAlign w:val="center"/>
          </w:tcPr>
          <w:p w14:paraId="7D942588" w14:textId="77777777" w:rsidR="00A266E0" w:rsidRPr="00047106" w:rsidRDefault="00A266E0" w:rsidP="00BE727B">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内容</w:t>
            </w:r>
          </w:p>
        </w:tc>
        <w:tc>
          <w:tcPr>
            <w:tcW w:w="1276" w:type="dxa"/>
            <w:vAlign w:val="center"/>
          </w:tcPr>
          <w:p w14:paraId="3770BDA1" w14:textId="401E579E" w:rsidR="00A266E0" w:rsidRPr="00047106" w:rsidRDefault="00A266E0" w:rsidP="00BE727B">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参加者</w:t>
            </w:r>
            <w:r w:rsidR="0011446B" w:rsidRPr="00047106">
              <w:rPr>
                <w:rFonts w:ascii="游ゴシック" w:eastAsia="游ゴシック" w:hAnsi="游ゴシック" w:hint="eastAsia"/>
                <w:sz w:val="21"/>
                <w:szCs w:val="21"/>
              </w:rPr>
              <w:t>数</w:t>
            </w:r>
          </w:p>
        </w:tc>
      </w:tr>
      <w:tr w:rsidR="00047106" w:rsidRPr="00047106" w14:paraId="502FBF61" w14:textId="77777777" w:rsidTr="00AC1CF3">
        <w:tc>
          <w:tcPr>
            <w:tcW w:w="567" w:type="dxa"/>
            <w:vAlign w:val="center"/>
          </w:tcPr>
          <w:p w14:paraId="3A4A23D8" w14:textId="77777777" w:rsidR="0063496C" w:rsidRPr="00047106" w:rsidRDefault="0063496C" w:rsidP="0063496C">
            <w:pPr>
              <w:widowControl/>
              <w:jc w:val="center"/>
              <w:rPr>
                <w:rFonts w:ascii="游ゴシック" w:eastAsia="游ゴシック" w:hAnsi="游ゴシック"/>
                <w:sz w:val="20"/>
                <w:szCs w:val="20"/>
              </w:rPr>
            </w:pPr>
            <w:r w:rsidRPr="00047106">
              <w:rPr>
                <w:rFonts w:ascii="游ゴシック" w:eastAsia="游ゴシック" w:hAnsi="游ゴシック" w:hint="eastAsia"/>
                <w:sz w:val="20"/>
                <w:szCs w:val="20"/>
              </w:rPr>
              <w:t>1</w:t>
            </w:r>
          </w:p>
        </w:tc>
        <w:tc>
          <w:tcPr>
            <w:tcW w:w="3544" w:type="dxa"/>
            <w:vAlign w:val="center"/>
          </w:tcPr>
          <w:p w14:paraId="494DE9EA"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大阪スカウトクラブ</w:t>
            </w:r>
          </w:p>
        </w:tc>
        <w:tc>
          <w:tcPr>
            <w:tcW w:w="1417" w:type="dxa"/>
            <w:vAlign w:val="center"/>
          </w:tcPr>
          <w:p w14:paraId="2037FC74" w14:textId="77777777" w:rsidR="00AC1CF3" w:rsidRPr="00047106" w:rsidRDefault="0063496C" w:rsidP="00AC1CF3">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4月6日</w:t>
            </w:r>
          </w:p>
          <w:p w14:paraId="00D5FCC7" w14:textId="68D721C9" w:rsidR="0063496C" w:rsidRPr="00047106" w:rsidRDefault="0063496C" w:rsidP="00AC1CF3">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6月9日</w:t>
            </w:r>
          </w:p>
        </w:tc>
        <w:tc>
          <w:tcPr>
            <w:tcW w:w="1701" w:type="dxa"/>
            <w:vAlign w:val="center"/>
          </w:tcPr>
          <w:p w14:paraId="2C4F118C" w14:textId="0735AC8A" w:rsidR="0063496C" w:rsidRPr="00047106" w:rsidRDefault="0063496C" w:rsidP="0063496C">
            <w:pPr>
              <w:widowControl/>
              <w:jc w:val="left"/>
              <w:rPr>
                <w:rFonts w:ascii="游ゴシック" w:eastAsia="游ゴシック" w:hAnsi="游ゴシック"/>
                <w:sz w:val="20"/>
                <w:szCs w:val="20"/>
              </w:rPr>
            </w:pPr>
            <w:r w:rsidRPr="00047106">
              <w:rPr>
                <w:rFonts w:ascii="游ゴシック" w:eastAsia="游ゴシック" w:hAnsi="游ゴシック" w:hint="eastAsia"/>
                <w:sz w:val="20"/>
                <w:szCs w:val="20"/>
              </w:rPr>
              <w:t>講義・現地学習</w:t>
            </w:r>
          </w:p>
        </w:tc>
        <w:tc>
          <w:tcPr>
            <w:tcW w:w="1276" w:type="dxa"/>
            <w:vAlign w:val="center"/>
          </w:tcPr>
          <w:p w14:paraId="7060E4A0"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30名</w:t>
            </w:r>
          </w:p>
        </w:tc>
      </w:tr>
      <w:tr w:rsidR="00047106" w:rsidRPr="00047106" w14:paraId="334DD117" w14:textId="77777777" w:rsidTr="00AC1CF3">
        <w:tc>
          <w:tcPr>
            <w:tcW w:w="567" w:type="dxa"/>
            <w:vAlign w:val="center"/>
          </w:tcPr>
          <w:p w14:paraId="52CDC806"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2</w:t>
            </w:r>
          </w:p>
        </w:tc>
        <w:tc>
          <w:tcPr>
            <w:tcW w:w="3544" w:type="dxa"/>
            <w:vAlign w:val="center"/>
          </w:tcPr>
          <w:p w14:paraId="3B7F7B93"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四天王寺大学地域活性化学習</w:t>
            </w:r>
          </w:p>
        </w:tc>
        <w:tc>
          <w:tcPr>
            <w:tcW w:w="1417" w:type="dxa"/>
            <w:vAlign w:val="center"/>
          </w:tcPr>
          <w:p w14:paraId="24B497BC"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5月22日</w:t>
            </w:r>
          </w:p>
        </w:tc>
        <w:tc>
          <w:tcPr>
            <w:tcW w:w="1701" w:type="dxa"/>
            <w:vAlign w:val="center"/>
          </w:tcPr>
          <w:p w14:paraId="3F2DDF43"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講義</w:t>
            </w:r>
          </w:p>
        </w:tc>
        <w:tc>
          <w:tcPr>
            <w:tcW w:w="1276" w:type="dxa"/>
            <w:vAlign w:val="center"/>
          </w:tcPr>
          <w:p w14:paraId="5DDAF09E"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150名</w:t>
            </w:r>
          </w:p>
        </w:tc>
      </w:tr>
      <w:tr w:rsidR="00047106" w:rsidRPr="00047106" w14:paraId="0465EAF1" w14:textId="77777777" w:rsidTr="00AC1CF3">
        <w:tc>
          <w:tcPr>
            <w:tcW w:w="567" w:type="dxa"/>
            <w:vAlign w:val="center"/>
          </w:tcPr>
          <w:p w14:paraId="4B5B2437"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3</w:t>
            </w:r>
          </w:p>
        </w:tc>
        <w:tc>
          <w:tcPr>
            <w:tcW w:w="3544" w:type="dxa"/>
            <w:vAlign w:val="center"/>
          </w:tcPr>
          <w:p w14:paraId="0289290D"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同志社大学考古学実習室</w:t>
            </w:r>
          </w:p>
        </w:tc>
        <w:tc>
          <w:tcPr>
            <w:tcW w:w="1417" w:type="dxa"/>
            <w:vAlign w:val="center"/>
          </w:tcPr>
          <w:p w14:paraId="62F88DBF"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6月2日</w:t>
            </w:r>
          </w:p>
        </w:tc>
        <w:tc>
          <w:tcPr>
            <w:tcW w:w="1701" w:type="dxa"/>
            <w:vAlign w:val="center"/>
          </w:tcPr>
          <w:p w14:paraId="7462B0CD"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現地学習</w:t>
            </w:r>
          </w:p>
        </w:tc>
        <w:tc>
          <w:tcPr>
            <w:tcW w:w="1276" w:type="dxa"/>
            <w:vAlign w:val="center"/>
          </w:tcPr>
          <w:p w14:paraId="0925A635"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20名</w:t>
            </w:r>
          </w:p>
        </w:tc>
      </w:tr>
      <w:tr w:rsidR="00047106" w:rsidRPr="00047106" w14:paraId="112B14BE" w14:textId="77777777" w:rsidTr="00AC1CF3">
        <w:tc>
          <w:tcPr>
            <w:tcW w:w="567" w:type="dxa"/>
            <w:vAlign w:val="center"/>
          </w:tcPr>
          <w:p w14:paraId="54F2CF0E"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4</w:t>
            </w:r>
          </w:p>
        </w:tc>
        <w:tc>
          <w:tcPr>
            <w:tcW w:w="3544" w:type="dxa"/>
            <w:vAlign w:val="center"/>
          </w:tcPr>
          <w:p w14:paraId="01FE2C13"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母子総合医療センター</w:t>
            </w:r>
          </w:p>
        </w:tc>
        <w:tc>
          <w:tcPr>
            <w:tcW w:w="1417" w:type="dxa"/>
            <w:vAlign w:val="center"/>
          </w:tcPr>
          <w:p w14:paraId="0EED7C2B"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6月22日</w:t>
            </w:r>
          </w:p>
        </w:tc>
        <w:tc>
          <w:tcPr>
            <w:tcW w:w="1701" w:type="dxa"/>
            <w:vAlign w:val="center"/>
          </w:tcPr>
          <w:p w14:paraId="47C137FE"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現地学習</w:t>
            </w:r>
          </w:p>
        </w:tc>
        <w:tc>
          <w:tcPr>
            <w:tcW w:w="1276" w:type="dxa"/>
            <w:vAlign w:val="center"/>
          </w:tcPr>
          <w:p w14:paraId="5A8DE8DC"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20名</w:t>
            </w:r>
          </w:p>
        </w:tc>
      </w:tr>
      <w:tr w:rsidR="00047106" w:rsidRPr="00047106" w14:paraId="6DD7B1F0" w14:textId="77777777" w:rsidTr="00AC1CF3">
        <w:tc>
          <w:tcPr>
            <w:tcW w:w="567" w:type="dxa"/>
            <w:vAlign w:val="center"/>
          </w:tcPr>
          <w:p w14:paraId="3CC7882D"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5</w:t>
            </w:r>
          </w:p>
        </w:tc>
        <w:tc>
          <w:tcPr>
            <w:tcW w:w="3544" w:type="dxa"/>
            <w:vAlign w:val="center"/>
          </w:tcPr>
          <w:p w14:paraId="4DC0074E"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大阪狭山市熟年大学</w:t>
            </w:r>
          </w:p>
        </w:tc>
        <w:tc>
          <w:tcPr>
            <w:tcW w:w="1417" w:type="dxa"/>
            <w:vAlign w:val="center"/>
          </w:tcPr>
          <w:p w14:paraId="5AE516D2"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6月24日</w:t>
            </w:r>
          </w:p>
        </w:tc>
        <w:tc>
          <w:tcPr>
            <w:tcW w:w="1701" w:type="dxa"/>
            <w:vAlign w:val="center"/>
          </w:tcPr>
          <w:p w14:paraId="21A96E2D"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講義</w:t>
            </w:r>
          </w:p>
        </w:tc>
        <w:tc>
          <w:tcPr>
            <w:tcW w:w="1276" w:type="dxa"/>
            <w:vAlign w:val="center"/>
          </w:tcPr>
          <w:p w14:paraId="7BF47FCC"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80名</w:t>
            </w:r>
          </w:p>
        </w:tc>
      </w:tr>
      <w:tr w:rsidR="00047106" w:rsidRPr="00047106" w14:paraId="108F332A" w14:textId="77777777" w:rsidTr="00AC1CF3">
        <w:tc>
          <w:tcPr>
            <w:tcW w:w="567" w:type="dxa"/>
            <w:vAlign w:val="center"/>
          </w:tcPr>
          <w:p w14:paraId="06D235B5"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6</w:t>
            </w:r>
          </w:p>
        </w:tc>
        <w:tc>
          <w:tcPr>
            <w:tcW w:w="3544" w:type="dxa"/>
            <w:vAlign w:val="center"/>
          </w:tcPr>
          <w:p w14:paraId="49631B6C"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大阪狭山市こども歴史塾</w:t>
            </w:r>
          </w:p>
        </w:tc>
        <w:tc>
          <w:tcPr>
            <w:tcW w:w="1417" w:type="dxa"/>
            <w:vAlign w:val="center"/>
          </w:tcPr>
          <w:p w14:paraId="7A1FE0B0"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8月22日</w:t>
            </w:r>
          </w:p>
        </w:tc>
        <w:tc>
          <w:tcPr>
            <w:tcW w:w="1701" w:type="dxa"/>
            <w:vAlign w:val="center"/>
          </w:tcPr>
          <w:p w14:paraId="33FBB3B4"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講義</w:t>
            </w:r>
          </w:p>
        </w:tc>
        <w:tc>
          <w:tcPr>
            <w:tcW w:w="1276" w:type="dxa"/>
            <w:vAlign w:val="center"/>
          </w:tcPr>
          <w:p w14:paraId="5A29CC4B"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33名</w:t>
            </w:r>
          </w:p>
        </w:tc>
      </w:tr>
      <w:tr w:rsidR="00047106" w:rsidRPr="00047106" w14:paraId="30D3A58D" w14:textId="77777777" w:rsidTr="00AC1CF3">
        <w:tc>
          <w:tcPr>
            <w:tcW w:w="567" w:type="dxa"/>
            <w:vAlign w:val="center"/>
          </w:tcPr>
          <w:p w14:paraId="60AA8488"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7</w:t>
            </w:r>
          </w:p>
        </w:tc>
        <w:tc>
          <w:tcPr>
            <w:tcW w:w="3544" w:type="dxa"/>
            <w:vAlign w:val="center"/>
          </w:tcPr>
          <w:p w14:paraId="08AB510B"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関西創価高校</w:t>
            </w:r>
          </w:p>
        </w:tc>
        <w:tc>
          <w:tcPr>
            <w:tcW w:w="1417" w:type="dxa"/>
            <w:vAlign w:val="center"/>
          </w:tcPr>
          <w:p w14:paraId="2F50BB3C"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9月5日</w:t>
            </w:r>
          </w:p>
        </w:tc>
        <w:tc>
          <w:tcPr>
            <w:tcW w:w="1701" w:type="dxa"/>
            <w:vAlign w:val="center"/>
          </w:tcPr>
          <w:p w14:paraId="472BB507"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講義</w:t>
            </w:r>
          </w:p>
        </w:tc>
        <w:tc>
          <w:tcPr>
            <w:tcW w:w="1276" w:type="dxa"/>
            <w:vAlign w:val="center"/>
          </w:tcPr>
          <w:p w14:paraId="72CCAB47"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60名程度</w:t>
            </w:r>
          </w:p>
        </w:tc>
      </w:tr>
      <w:tr w:rsidR="00047106" w:rsidRPr="00047106" w14:paraId="1F5CCC43" w14:textId="77777777" w:rsidTr="00AC1CF3">
        <w:tc>
          <w:tcPr>
            <w:tcW w:w="567" w:type="dxa"/>
            <w:tcBorders>
              <w:bottom w:val="single" w:sz="4" w:space="0" w:color="000000"/>
            </w:tcBorders>
            <w:vAlign w:val="center"/>
          </w:tcPr>
          <w:p w14:paraId="4282D549"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8</w:t>
            </w:r>
          </w:p>
        </w:tc>
        <w:tc>
          <w:tcPr>
            <w:tcW w:w="3544" w:type="dxa"/>
            <w:tcBorders>
              <w:bottom w:val="single" w:sz="4" w:space="0" w:color="000000"/>
            </w:tcBorders>
            <w:vAlign w:val="center"/>
          </w:tcPr>
          <w:p w14:paraId="303D1ACD"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関西大学校友会枚方支部</w:t>
            </w:r>
          </w:p>
        </w:tc>
        <w:tc>
          <w:tcPr>
            <w:tcW w:w="1417" w:type="dxa"/>
            <w:vAlign w:val="center"/>
          </w:tcPr>
          <w:p w14:paraId="3339F6AD"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9月21日</w:t>
            </w:r>
          </w:p>
        </w:tc>
        <w:tc>
          <w:tcPr>
            <w:tcW w:w="1701" w:type="dxa"/>
            <w:vAlign w:val="center"/>
          </w:tcPr>
          <w:p w14:paraId="51B91A45"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講義</w:t>
            </w:r>
          </w:p>
        </w:tc>
        <w:tc>
          <w:tcPr>
            <w:tcW w:w="1276" w:type="dxa"/>
            <w:vAlign w:val="center"/>
          </w:tcPr>
          <w:p w14:paraId="4531B796"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40名</w:t>
            </w:r>
          </w:p>
        </w:tc>
      </w:tr>
      <w:tr w:rsidR="00047106" w:rsidRPr="00047106" w14:paraId="612E9136" w14:textId="77777777" w:rsidTr="00AC1CF3">
        <w:trPr>
          <w:trHeight w:val="365"/>
        </w:trPr>
        <w:tc>
          <w:tcPr>
            <w:tcW w:w="567" w:type="dxa"/>
            <w:vAlign w:val="center"/>
          </w:tcPr>
          <w:p w14:paraId="4614E6DA"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9</w:t>
            </w:r>
          </w:p>
        </w:tc>
        <w:tc>
          <w:tcPr>
            <w:tcW w:w="3544" w:type="dxa"/>
            <w:tcBorders>
              <w:bottom w:val="single" w:sz="4" w:space="0" w:color="000000"/>
            </w:tcBorders>
            <w:vAlign w:val="center"/>
          </w:tcPr>
          <w:p w14:paraId="2AE92219"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大阪府建築士会</w:t>
            </w:r>
          </w:p>
        </w:tc>
        <w:tc>
          <w:tcPr>
            <w:tcW w:w="1417" w:type="dxa"/>
            <w:tcBorders>
              <w:bottom w:val="single" w:sz="4" w:space="0" w:color="000000"/>
            </w:tcBorders>
            <w:vAlign w:val="center"/>
          </w:tcPr>
          <w:p w14:paraId="4CCDD7F2"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10月10日</w:t>
            </w:r>
          </w:p>
        </w:tc>
        <w:tc>
          <w:tcPr>
            <w:tcW w:w="1701" w:type="dxa"/>
            <w:tcBorders>
              <w:bottom w:val="single" w:sz="4" w:space="0" w:color="auto"/>
            </w:tcBorders>
            <w:vAlign w:val="center"/>
          </w:tcPr>
          <w:p w14:paraId="0FE247F7"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講義</w:t>
            </w:r>
          </w:p>
        </w:tc>
        <w:tc>
          <w:tcPr>
            <w:tcW w:w="1276" w:type="dxa"/>
            <w:tcBorders>
              <w:bottom w:val="single" w:sz="4" w:space="0" w:color="auto"/>
            </w:tcBorders>
            <w:vAlign w:val="center"/>
          </w:tcPr>
          <w:p w14:paraId="76EF9B87"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30名程度</w:t>
            </w:r>
          </w:p>
        </w:tc>
      </w:tr>
      <w:tr w:rsidR="00047106" w:rsidRPr="00047106" w14:paraId="2DE917A0" w14:textId="77777777" w:rsidTr="00AC1CF3">
        <w:trPr>
          <w:trHeight w:val="420"/>
        </w:trPr>
        <w:tc>
          <w:tcPr>
            <w:tcW w:w="567" w:type="dxa"/>
            <w:vAlign w:val="center"/>
          </w:tcPr>
          <w:p w14:paraId="5285B888" w14:textId="77777777" w:rsidR="0063496C" w:rsidRPr="00047106" w:rsidRDefault="0063496C" w:rsidP="0063496C">
            <w:pPr>
              <w:jc w:val="center"/>
              <w:rPr>
                <w:rFonts w:ascii="游ゴシック" w:eastAsia="游ゴシック" w:hAnsi="游ゴシック"/>
                <w:bCs/>
                <w:sz w:val="20"/>
                <w:szCs w:val="20"/>
              </w:rPr>
            </w:pPr>
            <w:r w:rsidRPr="00047106">
              <w:rPr>
                <w:rFonts w:ascii="游ゴシック" w:eastAsia="游ゴシック" w:hAnsi="游ゴシック" w:hint="eastAsia"/>
                <w:sz w:val="20"/>
                <w:szCs w:val="20"/>
              </w:rPr>
              <w:t>10</w:t>
            </w:r>
          </w:p>
        </w:tc>
        <w:tc>
          <w:tcPr>
            <w:tcW w:w="3544" w:type="dxa"/>
            <w:tcBorders>
              <w:top w:val="single" w:sz="4" w:space="0" w:color="000000"/>
            </w:tcBorders>
            <w:vAlign w:val="center"/>
          </w:tcPr>
          <w:p w14:paraId="30BD49B0" w14:textId="4D1769D4" w:rsidR="0063496C" w:rsidRPr="00047106" w:rsidRDefault="0063496C" w:rsidP="0063496C">
            <w:pPr>
              <w:rPr>
                <w:rFonts w:ascii="游ゴシック" w:eastAsia="游ゴシック" w:hAnsi="游ゴシック"/>
                <w:sz w:val="20"/>
                <w:szCs w:val="20"/>
              </w:rPr>
            </w:pPr>
            <w:r w:rsidRPr="00047106">
              <w:rPr>
                <w:rFonts w:ascii="游ゴシック" w:eastAsia="游ゴシック" w:hAnsi="游ゴシック" w:hint="eastAsia"/>
                <w:sz w:val="20"/>
                <w:szCs w:val="20"/>
              </w:rPr>
              <w:t>公募型府政学習会（近つ飛鳥博物館）</w:t>
            </w:r>
          </w:p>
        </w:tc>
        <w:tc>
          <w:tcPr>
            <w:tcW w:w="1417" w:type="dxa"/>
            <w:tcBorders>
              <w:top w:val="single" w:sz="4" w:space="0" w:color="000000"/>
            </w:tcBorders>
            <w:vAlign w:val="center"/>
          </w:tcPr>
          <w:p w14:paraId="68C0C285" w14:textId="77777777" w:rsidR="0063496C" w:rsidRPr="00047106" w:rsidRDefault="0063496C" w:rsidP="0063496C">
            <w:pPr>
              <w:jc w:val="right"/>
              <w:rPr>
                <w:rFonts w:ascii="游ゴシック" w:eastAsia="游ゴシック" w:hAnsi="游ゴシック"/>
                <w:bCs/>
                <w:sz w:val="20"/>
                <w:szCs w:val="20"/>
              </w:rPr>
            </w:pPr>
            <w:r w:rsidRPr="00047106">
              <w:rPr>
                <w:rFonts w:ascii="游ゴシック" w:eastAsia="游ゴシック" w:hAnsi="游ゴシック" w:hint="eastAsia"/>
                <w:sz w:val="20"/>
                <w:szCs w:val="20"/>
              </w:rPr>
              <w:t>10月19日</w:t>
            </w:r>
          </w:p>
        </w:tc>
        <w:tc>
          <w:tcPr>
            <w:tcW w:w="1701" w:type="dxa"/>
            <w:vAlign w:val="center"/>
          </w:tcPr>
          <w:p w14:paraId="45F36380"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講義</w:t>
            </w:r>
          </w:p>
        </w:tc>
        <w:tc>
          <w:tcPr>
            <w:tcW w:w="1276" w:type="dxa"/>
            <w:tcBorders>
              <w:top w:val="single" w:sz="4" w:space="0" w:color="FFFF00"/>
            </w:tcBorders>
            <w:vAlign w:val="center"/>
          </w:tcPr>
          <w:p w14:paraId="253CF0A8"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30名</w:t>
            </w:r>
          </w:p>
        </w:tc>
      </w:tr>
      <w:tr w:rsidR="00047106" w:rsidRPr="00047106" w14:paraId="5D3C939D" w14:textId="77777777" w:rsidTr="00AC1CF3">
        <w:tc>
          <w:tcPr>
            <w:tcW w:w="567" w:type="dxa"/>
            <w:vAlign w:val="center"/>
          </w:tcPr>
          <w:p w14:paraId="623C309C"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11</w:t>
            </w:r>
          </w:p>
        </w:tc>
        <w:tc>
          <w:tcPr>
            <w:tcW w:w="3544" w:type="dxa"/>
            <w:vAlign w:val="center"/>
          </w:tcPr>
          <w:p w14:paraId="3A21C88F"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大阪府高齢者大学校</w:t>
            </w:r>
          </w:p>
        </w:tc>
        <w:tc>
          <w:tcPr>
            <w:tcW w:w="1417" w:type="dxa"/>
            <w:vAlign w:val="center"/>
          </w:tcPr>
          <w:p w14:paraId="3D17E167"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10月23日</w:t>
            </w:r>
          </w:p>
        </w:tc>
        <w:tc>
          <w:tcPr>
            <w:tcW w:w="1701" w:type="dxa"/>
            <w:vAlign w:val="center"/>
          </w:tcPr>
          <w:p w14:paraId="582F02E2"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講義</w:t>
            </w:r>
          </w:p>
        </w:tc>
        <w:tc>
          <w:tcPr>
            <w:tcW w:w="1276" w:type="dxa"/>
            <w:vAlign w:val="center"/>
          </w:tcPr>
          <w:p w14:paraId="1E8E8978"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98名</w:t>
            </w:r>
          </w:p>
        </w:tc>
      </w:tr>
      <w:tr w:rsidR="00047106" w:rsidRPr="00047106" w14:paraId="437719AF" w14:textId="77777777" w:rsidTr="00AC1CF3">
        <w:tc>
          <w:tcPr>
            <w:tcW w:w="567" w:type="dxa"/>
            <w:vAlign w:val="center"/>
          </w:tcPr>
          <w:p w14:paraId="77F7D1C3"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12</w:t>
            </w:r>
          </w:p>
        </w:tc>
        <w:tc>
          <w:tcPr>
            <w:tcW w:w="3544" w:type="dxa"/>
            <w:vAlign w:val="center"/>
          </w:tcPr>
          <w:p w14:paraId="79371CF9"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大阪狭山市</w:t>
            </w:r>
          </w:p>
          <w:p w14:paraId="525F7577"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熟年大学特別講座</w:t>
            </w:r>
          </w:p>
        </w:tc>
        <w:tc>
          <w:tcPr>
            <w:tcW w:w="1417" w:type="dxa"/>
            <w:vAlign w:val="center"/>
          </w:tcPr>
          <w:p w14:paraId="332A3D8F"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10月30日</w:t>
            </w:r>
          </w:p>
          <w:p w14:paraId="76885CEE"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11月6,13日</w:t>
            </w:r>
          </w:p>
        </w:tc>
        <w:tc>
          <w:tcPr>
            <w:tcW w:w="1701" w:type="dxa"/>
            <w:vAlign w:val="center"/>
          </w:tcPr>
          <w:p w14:paraId="68620953"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講義・現地学習</w:t>
            </w:r>
          </w:p>
        </w:tc>
        <w:tc>
          <w:tcPr>
            <w:tcW w:w="1276" w:type="dxa"/>
            <w:vAlign w:val="center"/>
          </w:tcPr>
          <w:p w14:paraId="140CA087"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30名程度</w:t>
            </w:r>
          </w:p>
        </w:tc>
      </w:tr>
      <w:tr w:rsidR="00047106" w:rsidRPr="00047106" w14:paraId="286C5A41" w14:textId="77777777" w:rsidTr="00AC1CF3">
        <w:tc>
          <w:tcPr>
            <w:tcW w:w="567" w:type="dxa"/>
            <w:vAlign w:val="center"/>
          </w:tcPr>
          <w:p w14:paraId="4B2122B8"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13</w:t>
            </w:r>
          </w:p>
        </w:tc>
        <w:tc>
          <w:tcPr>
            <w:tcW w:w="3544" w:type="dxa"/>
            <w:vAlign w:val="center"/>
          </w:tcPr>
          <w:p w14:paraId="513DC602"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大阪学芸中学現地見学</w:t>
            </w:r>
          </w:p>
        </w:tc>
        <w:tc>
          <w:tcPr>
            <w:tcW w:w="1417" w:type="dxa"/>
            <w:vAlign w:val="center"/>
          </w:tcPr>
          <w:p w14:paraId="49E21A69"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11月16日</w:t>
            </w:r>
          </w:p>
        </w:tc>
        <w:tc>
          <w:tcPr>
            <w:tcW w:w="1701" w:type="dxa"/>
            <w:vAlign w:val="center"/>
          </w:tcPr>
          <w:p w14:paraId="021C0644"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現地学習</w:t>
            </w:r>
          </w:p>
        </w:tc>
        <w:tc>
          <w:tcPr>
            <w:tcW w:w="1276" w:type="dxa"/>
            <w:vAlign w:val="center"/>
          </w:tcPr>
          <w:p w14:paraId="08290332"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48名</w:t>
            </w:r>
          </w:p>
        </w:tc>
      </w:tr>
      <w:tr w:rsidR="00047106" w:rsidRPr="00047106" w14:paraId="4B720B2A" w14:textId="77777777" w:rsidTr="00AC1CF3">
        <w:tc>
          <w:tcPr>
            <w:tcW w:w="567" w:type="dxa"/>
            <w:vAlign w:val="center"/>
          </w:tcPr>
          <w:p w14:paraId="5FCF25DA"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14</w:t>
            </w:r>
          </w:p>
        </w:tc>
        <w:tc>
          <w:tcPr>
            <w:tcW w:w="3544" w:type="dxa"/>
            <w:vAlign w:val="center"/>
          </w:tcPr>
          <w:p w14:paraId="28EBFA45"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加古川市視覚障害者会</w:t>
            </w:r>
          </w:p>
        </w:tc>
        <w:tc>
          <w:tcPr>
            <w:tcW w:w="1417" w:type="dxa"/>
            <w:vAlign w:val="center"/>
          </w:tcPr>
          <w:p w14:paraId="7FECF198"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11月22日</w:t>
            </w:r>
          </w:p>
        </w:tc>
        <w:tc>
          <w:tcPr>
            <w:tcW w:w="1701" w:type="dxa"/>
            <w:vAlign w:val="center"/>
          </w:tcPr>
          <w:p w14:paraId="3FFD4DD4"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現地学習</w:t>
            </w:r>
          </w:p>
        </w:tc>
        <w:tc>
          <w:tcPr>
            <w:tcW w:w="1276" w:type="dxa"/>
            <w:vAlign w:val="center"/>
          </w:tcPr>
          <w:p w14:paraId="739F905C"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30名程度</w:t>
            </w:r>
          </w:p>
        </w:tc>
      </w:tr>
      <w:tr w:rsidR="00047106" w:rsidRPr="00047106" w14:paraId="5BAF9105" w14:textId="77777777" w:rsidTr="00AC1CF3">
        <w:tc>
          <w:tcPr>
            <w:tcW w:w="567" w:type="dxa"/>
            <w:vAlign w:val="center"/>
          </w:tcPr>
          <w:p w14:paraId="712319E7"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15</w:t>
            </w:r>
          </w:p>
        </w:tc>
        <w:tc>
          <w:tcPr>
            <w:tcW w:w="3544" w:type="dxa"/>
            <w:vAlign w:val="center"/>
          </w:tcPr>
          <w:p w14:paraId="6AA5B657"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堺市世界遺産初級講座</w:t>
            </w:r>
          </w:p>
        </w:tc>
        <w:tc>
          <w:tcPr>
            <w:tcW w:w="1417" w:type="dxa"/>
            <w:vAlign w:val="center"/>
          </w:tcPr>
          <w:p w14:paraId="72511885"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11月23日</w:t>
            </w:r>
          </w:p>
        </w:tc>
        <w:tc>
          <w:tcPr>
            <w:tcW w:w="1701" w:type="dxa"/>
            <w:vAlign w:val="center"/>
          </w:tcPr>
          <w:p w14:paraId="2C269C41"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講義</w:t>
            </w:r>
          </w:p>
        </w:tc>
        <w:tc>
          <w:tcPr>
            <w:tcW w:w="1276" w:type="dxa"/>
            <w:vAlign w:val="center"/>
          </w:tcPr>
          <w:p w14:paraId="60453FDB"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28名</w:t>
            </w:r>
          </w:p>
        </w:tc>
      </w:tr>
      <w:tr w:rsidR="00047106" w:rsidRPr="00047106" w14:paraId="5A7F159C" w14:textId="77777777" w:rsidTr="00AC1CF3">
        <w:tc>
          <w:tcPr>
            <w:tcW w:w="567" w:type="dxa"/>
            <w:vAlign w:val="center"/>
          </w:tcPr>
          <w:p w14:paraId="795B4C32"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16</w:t>
            </w:r>
          </w:p>
        </w:tc>
        <w:tc>
          <w:tcPr>
            <w:tcW w:w="3544" w:type="dxa"/>
            <w:vAlign w:val="center"/>
          </w:tcPr>
          <w:p w14:paraId="3E872322"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堺学講座</w:t>
            </w:r>
          </w:p>
        </w:tc>
        <w:tc>
          <w:tcPr>
            <w:tcW w:w="1417" w:type="dxa"/>
            <w:vAlign w:val="center"/>
          </w:tcPr>
          <w:p w14:paraId="615BAAB0"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12月5日</w:t>
            </w:r>
          </w:p>
        </w:tc>
        <w:tc>
          <w:tcPr>
            <w:tcW w:w="1701" w:type="dxa"/>
            <w:vAlign w:val="center"/>
          </w:tcPr>
          <w:p w14:paraId="14B00BE4"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講義</w:t>
            </w:r>
          </w:p>
        </w:tc>
        <w:tc>
          <w:tcPr>
            <w:tcW w:w="1276" w:type="dxa"/>
            <w:vAlign w:val="center"/>
          </w:tcPr>
          <w:p w14:paraId="40C4D729"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250名</w:t>
            </w:r>
          </w:p>
        </w:tc>
      </w:tr>
      <w:tr w:rsidR="00047106" w:rsidRPr="00047106" w14:paraId="045C0330" w14:textId="77777777" w:rsidTr="00AC1CF3">
        <w:tc>
          <w:tcPr>
            <w:tcW w:w="567" w:type="dxa"/>
            <w:vAlign w:val="center"/>
          </w:tcPr>
          <w:p w14:paraId="586CFA15"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17</w:t>
            </w:r>
          </w:p>
        </w:tc>
        <w:tc>
          <w:tcPr>
            <w:tcW w:w="3544" w:type="dxa"/>
            <w:vAlign w:val="center"/>
          </w:tcPr>
          <w:p w14:paraId="67C2CD7F"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泉佐野市公民館講座</w:t>
            </w:r>
          </w:p>
        </w:tc>
        <w:tc>
          <w:tcPr>
            <w:tcW w:w="1417" w:type="dxa"/>
            <w:vAlign w:val="center"/>
          </w:tcPr>
          <w:p w14:paraId="3752611F"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12月7日</w:t>
            </w:r>
          </w:p>
        </w:tc>
        <w:tc>
          <w:tcPr>
            <w:tcW w:w="1701" w:type="dxa"/>
            <w:vAlign w:val="center"/>
          </w:tcPr>
          <w:p w14:paraId="6E64AFE3"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講義</w:t>
            </w:r>
          </w:p>
        </w:tc>
        <w:tc>
          <w:tcPr>
            <w:tcW w:w="1276" w:type="dxa"/>
            <w:vAlign w:val="center"/>
          </w:tcPr>
          <w:p w14:paraId="27BC7833"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8名</w:t>
            </w:r>
          </w:p>
        </w:tc>
      </w:tr>
      <w:tr w:rsidR="00047106" w:rsidRPr="00047106" w14:paraId="5D136FE2" w14:textId="77777777" w:rsidTr="00AC1CF3">
        <w:tc>
          <w:tcPr>
            <w:tcW w:w="567" w:type="dxa"/>
            <w:vAlign w:val="center"/>
          </w:tcPr>
          <w:p w14:paraId="58F306ED"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18</w:t>
            </w:r>
          </w:p>
        </w:tc>
        <w:tc>
          <w:tcPr>
            <w:tcW w:w="3544" w:type="dxa"/>
            <w:vAlign w:val="center"/>
          </w:tcPr>
          <w:p w14:paraId="7E5D9EAA"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大阪建築金物工業協同組合</w:t>
            </w:r>
          </w:p>
        </w:tc>
        <w:tc>
          <w:tcPr>
            <w:tcW w:w="1417" w:type="dxa"/>
            <w:vAlign w:val="center"/>
          </w:tcPr>
          <w:p w14:paraId="689CE787"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1月21日</w:t>
            </w:r>
          </w:p>
        </w:tc>
        <w:tc>
          <w:tcPr>
            <w:tcW w:w="1701" w:type="dxa"/>
            <w:vAlign w:val="center"/>
          </w:tcPr>
          <w:p w14:paraId="666B04FA"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講義</w:t>
            </w:r>
          </w:p>
        </w:tc>
        <w:tc>
          <w:tcPr>
            <w:tcW w:w="1276" w:type="dxa"/>
            <w:vAlign w:val="center"/>
          </w:tcPr>
          <w:p w14:paraId="32AAC9FB"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20名程度</w:t>
            </w:r>
          </w:p>
        </w:tc>
      </w:tr>
      <w:tr w:rsidR="00047106" w:rsidRPr="00047106" w14:paraId="6B7B6BCF" w14:textId="77777777" w:rsidTr="00AC1CF3">
        <w:tc>
          <w:tcPr>
            <w:tcW w:w="567" w:type="dxa"/>
            <w:vAlign w:val="center"/>
          </w:tcPr>
          <w:p w14:paraId="4DB818CD"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19</w:t>
            </w:r>
          </w:p>
        </w:tc>
        <w:tc>
          <w:tcPr>
            <w:tcW w:w="3544" w:type="dxa"/>
            <w:vAlign w:val="center"/>
          </w:tcPr>
          <w:p w14:paraId="2A9C594D"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大阪学芸中等学校</w:t>
            </w:r>
          </w:p>
        </w:tc>
        <w:tc>
          <w:tcPr>
            <w:tcW w:w="1417" w:type="dxa"/>
            <w:vAlign w:val="center"/>
          </w:tcPr>
          <w:p w14:paraId="4B1A96DE"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2月4日</w:t>
            </w:r>
          </w:p>
        </w:tc>
        <w:tc>
          <w:tcPr>
            <w:tcW w:w="1701" w:type="dxa"/>
            <w:vAlign w:val="center"/>
          </w:tcPr>
          <w:p w14:paraId="561AAFD1"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講義</w:t>
            </w:r>
          </w:p>
        </w:tc>
        <w:tc>
          <w:tcPr>
            <w:tcW w:w="1276" w:type="dxa"/>
            <w:vAlign w:val="center"/>
          </w:tcPr>
          <w:p w14:paraId="58D7D7B7"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18名</w:t>
            </w:r>
          </w:p>
        </w:tc>
      </w:tr>
      <w:tr w:rsidR="0063496C" w:rsidRPr="00047106" w14:paraId="31733DD2" w14:textId="77777777" w:rsidTr="00AC1CF3">
        <w:tc>
          <w:tcPr>
            <w:tcW w:w="567" w:type="dxa"/>
            <w:vAlign w:val="center"/>
          </w:tcPr>
          <w:p w14:paraId="78E3C65A" w14:textId="77777777" w:rsidR="0063496C" w:rsidRPr="00047106" w:rsidRDefault="0063496C" w:rsidP="0063496C">
            <w:pPr>
              <w:jc w:val="center"/>
              <w:rPr>
                <w:rFonts w:ascii="游ゴシック" w:eastAsia="游ゴシック" w:hAnsi="游ゴシック"/>
                <w:sz w:val="20"/>
                <w:szCs w:val="20"/>
              </w:rPr>
            </w:pPr>
            <w:r w:rsidRPr="00047106">
              <w:rPr>
                <w:rFonts w:ascii="游ゴシック" w:eastAsia="游ゴシック" w:hAnsi="游ゴシック" w:hint="eastAsia"/>
                <w:sz w:val="20"/>
                <w:szCs w:val="20"/>
              </w:rPr>
              <w:t>20</w:t>
            </w:r>
          </w:p>
        </w:tc>
        <w:tc>
          <w:tcPr>
            <w:tcW w:w="3544" w:type="dxa"/>
            <w:vAlign w:val="center"/>
          </w:tcPr>
          <w:p w14:paraId="553D6919" w14:textId="3561EFAD" w:rsidR="0063496C" w:rsidRPr="00047106" w:rsidRDefault="00D22653"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一般財団法人関西観光本部</w:t>
            </w:r>
          </w:p>
        </w:tc>
        <w:tc>
          <w:tcPr>
            <w:tcW w:w="1417" w:type="dxa"/>
            <w:vAlign w:val="center"/>
          </w:tcPr>
          <w:p w14:paraId="2FF5CE68" w14:textId="77777777" w:rsidR="0063496C" w:rsidRPr="00047106" w:rsidRDefault="0063496C" w:rsidP="0063496C">
            <w:pPr>
              <w:jc w:val="right"/>
              <w:rPr>
                <w:rFonts w:ascii="游ゴシック" w:eastAsia="游ゴシック" w:hAnsi="游ゴシック"/>
                <w:sz w:val="20"/>
                <w:szCs w:val="20"/>
              </w:rPr>
            </w:pPr>
            <w:r w:rsidRPr="00047106">
              <w:rPr>
                <w:rFonts w:ascii="游ゴシック" w:eastAsia="游ゴシック" w:hAnsi="游ゴシック" w:hint="eastAsia"/>
                <w:sz w:val="20"/>
                <w:szCs w:val="20"/>
              </w:rPr>
              <w:t>2月18日</w:t>
            </w:r>
          </w:p>
        </w:tc>
        <w:tc>
          <w:tcPr>
            <w:tcW w:w="1701" w:type="dxa"/>
            <w:vAlign w:val="center"/>
          </w:tcPr>
          <w:p w14:paraId="03FC3BF5"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講義</w:t>
            </w:r>
          </w:p>
        </w:tc>
        <w:tc>
          <w:tcPr>
            <w:tcW w:w="1276" w:type="dxa"/>
            <w:vAlign w:val="center"/>
          </w:tcPr>
          <w:p w14:paraId="7E94E71D" w14:textId="77777777" w:rsidR="0063496C" w:rsidRPr="00047106" w:rsidRDefault="0063496C" w:rsidP="0063496C">
            <w:pPr>
              <w:jc w:val="left"/>
              <w:rPr>
                <w:rFonts w:ascii="游ゴシック" w:eastAsia="游ゴシック" w:hAnsi="游ゴシック"/>
                <w:sz w:val="20"/>
                <w:szCs w:val="20"/>
              </w:rPr>
            </w:pPr>
            <w:r w:rsidRPr="00047106">
              <w:rPr>
                <w:rFonts w:ascii="游ゴシック" w:eastAsia="游ゴシック" w:hAnsi="游ゴシック" w:hint="eastAsia"/>
                <w:sz w:val="20"/>
                <w:szCs w:val="20"/>
              </w:rPr>
              <w:t>200名</w:t>
            </w:r>
          </w:p>
        </w:tc>
      </w:tr>
    </w:tbl>
    <w:p w14:paraId="41CEDA8F" w14:textId="217E8A25" w:rsidR="00AC1CF3" w:rsidRPr="00047106" w:rsidRDefault="00AC1CF3" w:rsidP="00654948">
      <w:pPr>
        <w:rPr>
          <w:rFonts w:ascii="游ゴシック" w:eastAsia="游ゴシック" w:hAnsi="游ゴシック"/>
          <w:sz w:val="21"/>
          <w:szCs w:val="21"/>
          <w:highlight w:val="yellow"/>
        </w:rPr>
      </w:pPr>
    </w:p>
    <w:p w14:paraId="759F97E7" w14:textId="5E8B698A" w:rsidR="00FE28A4" w:rsidRPr="00047106" w:rsidRDefault="0013509C" w:rsidP="00612ADB">
      <w:pPr>
        <w:rPr>
          <w:rFonts w:ascii="游ゴシック" w:eastAsia="游ゴシック" w:hAnsi="游ゴシック"/>
          <w:b/>
          <w:sz w:val="21"/>
          <w:szCs w:val="21"/>
        </w:rPr>
      </w:pPr>
      <w:r w:rsidRPr="00047106">
        <w:rPr>
          <w:rFonts w:ascii="游ゴシック" w:eastAsia="游ゴシック" w:hAnsi="游ゴシック" w:hint="eastAsia"/>
          <w:b/>
          <w:sz w:val="21"/>
          <w:szCs w:val="21"/>
        </w:rPr>
        <w:t xml:space="preserve">９　</w:t>
      </w:r>
      <w:r w:rsidR="00EA47D4" w:rsidRPr="00047106">
        <w:rPr>
          <w:rFonts w:ascii="游ゴシック" w:eastAsia="游ゴシック" w:hAnsi="游ゴシック" w:hint="eastAsia"/>
          <w:b/>
          <w:sz w:val="21"/>
          <w:szCs w:val="21"/>
        </w:rPr>
        <w:t>その他</w:t>
      </w:r>
    </w:p>
    <w:p w14:paraId="06937647" w14:textId="0061970B" w:rsidR="00206BB6" w:rsidRPr="00047106" w:rsidRDefault="00EA47D4" w:rsidP="0063496C">
      <w:pPr>
        <w:pStyle w:val="a4"/>
        <w:numPr>
          <w:ilvl w:val="0"/>
          <w:numId w:val="9"/>
        </w:numPr>
        <w:ind w:leftChars="0"/>
        <w:rPr>
          <w:rFonts w:ascii="游ゴシック" w:eastAsia="游ゴシック" w:hAnsi="游ゴシック"/>
          <w:sz w:val="21"/>
          <w:szCs w:val="21"/>
        </w:rPr>
      </w:pPr>
      <w:r w:rsidRPr="00047106">
        <w:rPr>
          <w:rFonts w:ascii="游ゴシック" w:eastAsia="游ゴシック" w:hAnsi="游ゴシック" w:hint="eastAsia"/>
          <w:sz w:val="21"/>
          <w:szCs w:val="21"/>
        </w:rPr>
        <w:t>ホームページの</w:t>
      </w:r>
      <w:r w:rsidR="00FE28A4" w:rsidRPr="00047106">
        <w:rPr>
          <w:rFonts w:ascii="游ゴシック" w:eastAsia="游ゴシック" w:hAnsi="游ゴシック" w:hint="eastAsia"/>
          <w:sz w:val="21"/>
          <w:szCs w:val="21"/>
        </w:rPr>
        <w:t>活用</w:t>
      </w:r>
      <w:r w:rsidR="0063496C" w:rsidRPr="00047106">
        <w:rPr>
          <w:rFonts w:ascii="游ゴシック" w:eastAsia="游ゴシック" w:hAnsi="游ゴシック" w:hint="eastAsia"/>
          <w:sz w:val="21"/>
          <w:szCs w:val="21"/>
        </w:rPr>
        <w:t>（平成31年</w:t>
      </w:r>
      <w:r w:rsidR="0063496C" w:rsidRPr="00047106">
        <w:rPr>
          <w:rFonts w:ascii="游ゴシック" w:eastAsia="游ゴシック" w:hAnsi="游ゴシック"/>
          <w:sz w:val="21"/>
          <w:szCs w:val="21"/>
        </w:rPr>
        <w:t>4</w:t>
      </w:r>
      <w:r w:rsidR="0063496C" w:rsidRPr="00047106">
        <w:rPr>
          <w:rFonts w:ascii="游ゴシック" w:eastAsia="游ゴシック" w:hAnsi="游ゴシック" w:hint="eastAsia"/>
          <w:sz w:val="21"/>
          <w:szCs w:val="21"/>
        </w:rPr>
        <w:t>月～令和2年</w:t>
      </w:r>
      <w:r w:rsidR="0063496C" w:rsidRPr="00047106">
        <w:rPr>
          <w:rFonts w:ascii="游ゴシック" w:eastAsia="游ゴシック" w:hAnsi="游ゴシック"/>
          <w:sz w:val="21"/>
          <w:szCs w:val="21"/>
        </w:rPr>
        <w:t>2月末</w:t>
      </w:r>
      <w:r w:rsidR="0063496C" w:rsidRPr="00047106">
        <w:rPr>
          <w:rFonts w:ascii="游ゴシック" w:eastAsia="游ゴシック" w:hAnsi="游ゴシック" w:hint="eastAsia"/>
          <w:sz w:val="21"/>
          <w:szCs w:val="21"/>
        </w:rPr>
        <w:t>）</w:t>
      </w:r>
    </w:p>
    <w:tbl>
      <w:tblPr>
        <w:tblStyle w:val="af1"/>
        <w:tblW w:w="0" w:type="auto"/>
        <w:tblInd w:w="421" w:type="dxa"/>
        <w:tblLook w:val="04A0" w:firstRow="1" w:lastRow="0" w:firstColumn="1" w:lastColumn="0" w:noHBand="0" w:noVBand="1"/>
      </w:tblPr>
      <w:tblGrid>
        <w:gridCol w:w="1701"/>
        <w:gridCol w:w="3827"/>
      </w:tblGrid>
      <w:tr w:rsidR="00047106" w:rsidRPr="00047106" w14:paraId="672E5364" w14:textId="77777777" w:rsidTr="0013509C">
        <w:trPr>
          <w:trHeight w:val="428"/>
        </w:trPr>
        <w:tc>
          <w:tcPr>
            <w:tcW w:w="1701" w:type="dxa"/>
            <w:vAlign w:val="center"/>
          </w:tcPr>
          <w:p w14:paraId="622D30EC" w14:textId="77777777" w:rsidR="005F7A7C" w:rsidRPr="00047106" w:rsidRDefault="005F7A7C" w:rsidP="00EF2518">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セッション数</w:t>
            </w:r>
          </w:p>
        </w:tc>
        <w:tc>
          <w:tcPr>
            <w:tcW w:w="3827" w:type="dxa"/>
            <w:vAlign w:val="center"/>
          </w:tcPr>
          <w:p w14:paraId="7ABAB13C" w14:textId="77777777" w:rsidR="005F7A7C" w:rsidRPr="00047106" w:rsidRDefault="00156FE5" w:rsidP="006D413E">
            <w:pPr>
              <w:jc w:val="right"/>
              <w:rPr>
                <w:rFonts w:ascii="游ゴシック" w:eastAsia="游ゴシック" w:hAnsi="游ゴシック"/>
                <w:sz w:val="21"/>
                <w:szCs w:val="21"/>
              </w:rPr>
            </w:pPr>
            <w:r w:rsidRPr="00047106">
              <w:rPr>
                <w:rFonts w:ascii="游ゴシック" w:eastAsia="游ゴシック" w:hAnsi="游ゴシック" w:hint="eastAsia"/>
                <w:sz w:val="21"/>
                <w:szCs w:val="21"/>
              </w:rPr>
              <w:t>504,717</w:t>
            </w:r>
            <w:r w:rsidR="005F7A7C" w:rsidRPr="00047106">
              <w:rPr>
                <w:rFonts w:ascii="游ゴシック" w:eastAsia="游ゴシック" w:hAnsi="游ゴシック"/>
                <w:sz w:val="21"/>
                <w:szCs w:val="21"/>
              </w:rPr>
              <w:t xml:space="preserve">（前年度比　</w:t>
            </w:r>
            <w:r w:rsidR="006D413E" w:rsidRPr="00047106">
              <w:rPr>
                <w:rFonts w:ascii="游ゴシック" w:eastAsia="游ゴシック" w:hAnsi="游ゴシック"/>
                <w:sz w:val="21"/>
                <w:szCs w:val="21"/>
              </w:rPr>
              <w:t>355</w:t>
            </w:r>
            <w:r w:rsidR="005F7A7C" w:rsidRPr="00047106">
              <w:rPr>
                <w:rFonts w:ascii="游ゴシック" w:eastAsia="游ゴシック" w:hAnsi="游ゴシック"/>
                <w:sz w:val="21"/>
                <w:szCs w:val="21"/>
              </w:rPr>
              <w:t>%）</w:t>
            </w:r>
          </w:p>
        </w:tc>
      </w:tr>
      <w:tr w:rsidR="0063496C" w:rsidRPr="00047106" w14:paraId="3556335A" w14:textId="77777777" w:rsidTr="0013509C">
        <w:trPr>
          <w:trHeight w:val="428"/>
        </w:trPr>
        <w:tc>
          <w:tcPr>
            <w:tcW w:w="1701" w:type="dxa"/>
            <w:vAlign w:val="center"/>
          </w:tcPr>
          <w:p w14:paraId="77420242" w14:textId="77777777" w:rsidR="005F7A7C" w:rsidRPr="00047106" w:rsidRDefault="005F7A7C" w:rsidP="00EF2518">
            <w:pPr>
              <w:jc w:val="center"/>
              <w:rPr>
                <w:rFonts w:ascii="游ゴシック" w:eastAsia="游ゴシック" w:hAnsi="游ゴシック"/>
                <w:sz w:val="21"/>
                <w:szCs w:val="21"/>
              </w:rPr>
            </w:pPr>
            <w:r w:rsidRPr="00047106">
              <w:rPr>
                <w:rFonts w:ascii="游ゴシック" w:eastAsia="游ゴシック" w:hAnsi="游ゴシック" w:hint="eastAsia"/>
                <w:sz w:val="21"/>
                <w:szCs w:val="21"/>
              </w:rPr>
              <w:t>ページビュー</w:t>
            </w:r>
          </w:p>
        </w:tc>
        <w:tc>
          <w:tcPr>
            <w:tcW w:w="3827" w:type="dxa"/>
            <w:vAlign w:val="center"/>
          </w:tcPr>
          <w:p w14:paraId="3A5DA380" w14:textId="77777777" w:rsidR="005F7A7C" w:rsidRPr="00047106" w:rsidRDefault="006D413E" w:rsidP="005F7A7C">
            <w:pPr>
              <w:jc w:val="right"/>
              <w:rPr>
                <w:rFonts w:ascii="游ゴシック" w:eastAsia="游ゴシック" w:hAnsi="游ゴシック"/>
                <w:sz w:val="21"/>
                <w:szCs w:val="21"/>
              </w:rPr>
            </w:pPr>
            <w:r w:rsidRPr="00047106">
              <w:rPr>
                <w:rFonts w:ascii="游ゴシック" w:eastAsia="游ゴシック" w:hAnsi="游ゴシック"/>
                <w:sz w:val="21"/>
                <w:szCs w:val="21"/>
              </w:rPr>
              <w:t>662,740</w:t>
            </w:r>
            <w:r w:rsidR="005F7A7C" w:rsidRPr="00047106">
              <w:rPr>
                <w:rFonts w:ascii="游ゴシック" w:eastAsia="游ゴシック" w:hAnsi="游ゴシック"/>
                <w:sz w:val="21"/>
                <w:szCs w:val="21"/>
              </w:rPr>
              <w:t xml:space="preserve">（前年度比　</w:t>
            </w:r>
            <w:r w:rsidRPr="00047106">
              <w:rPr>
                <w:rFonts w:ascii="游ゴシック" w:eastAsia="游ゴシック" w:hAnsi="游ゴシック" w:hint="eastAsia"/>
                <w:sz w:val="21"/>
                <w:szCs w:val="21"/>
              </w:rPr>
              <w:t>342</w:t>
            </w:r>
            <w:r w:rsidR="005F7A7C" w:rsidRPr="00047106">
              <w:rPr>
                <w:rFonts w:ascii="游ゴシック" w:eastAsia="游ゴシック" w:hAnsi="游ゴシック"/>
                <w:sz w:val="21"/>
                <w:szCs w:val="21"/>
              </w:rPr>
              <w:t>%）</w:t>
            </w:r>
          </w:p>
        </w:tc>
      </w:tr>
    </w:tbl>
    <w:p w14:paraId="46FCD2F8" w14:textId="0F4E51E4" w:rsidR="006B20DE" w:rsidRPr="00047106" w:rsidRDefault="006B20DE" w:rsidP="0063496C">
      <w:pPr>
        <w:rPr>
          <w:rFonts w:ascii="游ゴシック" w:eastAsia="游ゴシック" w:hAnsi="游ゴシック"/>
          <w:sz w:val="21"/>
          <w:szCs w:val="21"/>
        </w:rPr>
      </w:pPr>
    </w:p>
    <w:p w14:paraId="2A4CEA1E" w14:textId="77777777" w:rsidR="0013509C" w:rsidRPr="00047106" w:rsidRDefault="0013509C" w:rsidP="0063496C">
      <w:pPr>
        <w:pStyle w:val="a4"/>
        <w:numPr>
          <w:ilvl w:val="0"/>
          <w:numId w:val="9"/>
        </w:numPr>
        <w:ind w:leftChars="0"/>
        <w:rPr>
          <w:rFonts w:ascii="游ゴシック" w:eastAsia="游ゴシック" w:hAnsi="游ゴシック"/>
          <w:sz w:val="21"/>
          <w:szCs w:val="21"/>
        </w:rPr>
      </w:pPr>
      <w:r w:rsidRPr="00047106">
        <w:rPr>
          <w:rFonts w:ascii="游ゴシック" w:eastAsia="游ゴシック" w:hAnsi="游ゴシック" w:hint="eastAsia"/>
          <w:sz w:val="21"/>
          <w:szCs w:val="21"/>
        </w:rPr>
        <w:t>後援名義使用承認数</w:t>
      </w:r>
    </w:p>
    <w:p w14:paraId="5A6FE518" w14:textId="77A8CDA4" w:rsidR="001917BA" w:rsidRPr="00047106" w:rsidRDefault="00DD029B" w:rsidP="0013509C">
      <w:pPr>
        <w:pStyle w:val="a4"/>
        <w:ind w:leftChars="0" w:left="360" w:firstLineChars="100" w:firstLine="210"/>
        <w:rPr>
          <w:rFonts w:ascii="游ゴシック" w:eastAsia="游ゴシック" w:hAnsi="游ゴシック"/>
          <w:sz w:val="21"/>
          <w:szCs w:val="21"/>
        </w:rPr>
      </w:pPr>
      <w:r w:rsidRPr="00047106">
        <w:rPr>
          <w:rFonts w:ascii="游ゴシック" w:eastAsia="游ゴシック" w:hAnsi="游ゴシック" w:hint="eastAsia"/>
          <w:sz w:val="21"/>
          <w:szCs w:val="21"/>
        </w:rPr>
        <w:t>10</w:t>
      </w:r>
      <w:r w:rsidR="00466090" w:rsidRPr="00047106">
        <w:rPr>
          <w:rFonts w:ascii="游ゴシック" w:eastAsia="游ゴシック" w:hAnsi="游ゴシック" w:hint="eastAsia"/>
          <w:sz w:val="21"/>
          <w:szCs w:val="21"/>
        </w:rPr>
        <w:t>件</w:t>
      </w:r>
      <w:r w:rsidR="001917BA" w:rsidRPr="00047106">
        <w:rPr>
          <w:rFonts w:ascii="游ゴシック" w:eastAsia="游ゴシック" w:hAnsi="游ゴシック" w:hint="eastAsia"/>
          <w:sz w:val="21"/>
          <w:szCs w:val="21"/>
        </w:rPr>
        <w:t>（</w:t>
      </w:r>
      <w:r w:rsidR="006D413E" w:rsidRPr="00047106">
        <w:rPr>
          <w:rFonts w:ascii="游ゴシック" w:eastAsia="游ゴシック" w:hAnsi="游ゴシック"/>
          <w:sz w:val="21"/>
          <w:szCs w:val="21"/>
        </w:rPr>
        <w:t>2</w:t>
      </w:r>
      <w:r w:rsidR="0013182E" w:rsidRPr="00047106">
        <w:rPr>
          <w:rFonts w:ascii="游ゴシック" w:eastAsia="游ゴシック" w:hAnsi="游ゴシック"/>
          <w:sz w:val="21"/>
          <w:szCs w:val="21"/>
        </w:rPr>
        <w:t>月</w:t>
      </w:r>
      <w:r w:rsidR="006D413E" w:rsidRPr="00047106">
        <w:rPr>
          <w:rFonts w:ascii="游ゴシック" w:eastAsia="游ゴシック" w:hAnsi="游ゴシック" w:hint="eastAsia"/>
          <w:sz w:val="21"/>
          <w:szCs w:val="21"/>
        </w:rPr>
        <w:t>末</w:t>
      </w:r>
      <w:r w:rsidR="0013182E" w:rsidRPr="00047106">
        <w:rPr>
          <w:rFonts w:ascii="游ゴシック" w:eastAsia="游ゴシック" w:hAnsi="游ゴシック"/>
          <w:sz w:val="21"/>
          <w:szCs w:val="21"/>
        </w:rPr>
        <w:t>時点</w:t>
      </w:r>
      <w:r w:rsidR="0013509C" w:rsidRPr="00047106">
        <w:rPr>
          <w:rFonts w:ascii="游ゴシック" w:eastAsia="游ゴシック" w:hAnsi="游ゴシック" w:hint="eastAsia"/>
          <w:sz w:val="21"/>
          <w:szCs w:val="21"/>
        </w:rPr>
        <w:t>）　※</w:t>
      </w:r>
      <w:r w:rsidR="001917BA" w:rsidRPr="00047106">
        <w:rPr>
          <w:rFonts w:ascii="游ゴシック" w:eastAsia="游ゴシック" w:hAnsi="游ゴシック" w:hint="eastAsia"/>
          <w:sz w:val="21"/>
          <w:szCs w:val="21"/>
        </w:rPr>
        <w:t>平成30</w:t>
      </w:r>
      <w:r w:rsidR="001917BA" w:rsidRPr="00047106">
        <w:rPr>
          <w:rFonts w:ascii="游ゴシック" w:eastAsia="游ゴシック" w:hAnsi="游ゴシック"/>
          <w:sz w:val="21"/>
          <w:szCs w:val="21"/>
        </w:rPr>
        <w:t>年度実績　10</w:t>
      </w:r>
      <w:r w:rsidR="0013509C" w:rsidRPr="00047106">
        <w:rPr>
          <w:rFonts w:ascii="游ゴシック" w:eastAsia="游ゴシック" w:hAnsi="游ゴシック" w:hint="eastAsia"/>
          <w:sz w:val="21"/>
          <w:szCs w:val="21"/>
        </w:rPr>
        <w:t>件</w:t>
      </w:r>
    </w:p>
    <w:p w14:paraId="21D9E946" w14:textId="77777777" w:rsidR="0063496C" w:rsidRPr="00047106" w:rsidRDefault="0063496C" w:rsidP="0063496C">
      <w:pPr>
        <w:pStyle w:val="a4"/>
        <w:ind w:leftChars="0" w:left="360"/>
        <w:rPr>
          <w:rFonts w:ascii="游ゴシック" w:eastAsia="游ゴシック" w:hAnsi="游ゴシック"/>
          <w:sz w:val="21"/>
          <w:szCs w:val="21"/>
        </w:rPr>
      </w:pPr>
    </w:p>
    <w:p w14:paraId="13CFC0F8" w14:textId="77777777" w:rsidR="0013509C" w:rsidRPr="00047106" w:rsidRDefault="0013509C" w:rsidP="001C2DAC">
      <w:pPr>
        <w:pStyle w:val="a4"/>
        <w:numPr>
          <w:ilvl w:val="0"/>
          <w:numId w:val="9"/>
        </w:numPr>
        <w:ind w:leftChars="0"/>
        <w:rPr>
          <w:rFonts w:ascii="游ゴシック" w:eastAsia="游ゴシック" w:hAnsi="游ゴシック"/>
          <w:sz w:val="21"/>
          <w:szCs w:val="21"/>
        </w:rPr>
      </w:pPr>
      <w:r w:rsidRPr="00047106">
        <w:rPr>
          <w:rFonts w:ascii="游ゴシック" w:eastAsia="游ゴシック" w:hAnsi="游ゴシック" w:hint="eastAsia"/>
          <w:sz w:val="21"/>
          <w:szCs w:val="21"/>
        </w:rPr>
        <w:t>シンボルマーク・ロゴ使用承認数</w:t>
      </w:r>
    </w:p>
    <w:p w14:paraId="2AF94CD5" w14:textId="72625BD4" w:rsidR="001917BA" w:rsidRPr="00047106" w:rsidRDefault="000F665B" w:rsidP="0013509C">
      <w:pPr>
        <w:pStyle w:val="a4"/>
        <w:ind w:leftChars="0" w:left="360" w:firstLineChars="100" w:firstLine="210"/>
        <w:rPr>
          <w:rFonts w:ascii="游ゴシック" w:eastAsia="游ゴシック" w:hAnsi="游ゴシック"/>
          <w:sz w:val="21"/>
          <w:szCs w:val="21"/>
        </w:rPr>
      </w:pPr>
      <w:r w:rsidRPr="00047106">
        <w:rPr>
          <w:rFonts w:ascii="游ゴシック" w:eastAsia="游ゴシック" w:hAnsi="游ゴシック"/>
          <w:sz w:val="21"/>
          <w:szCs w:val="21"/>
        </w:rPr>
        <w:t>83</w:t>
      </w:r>
      <w:r w:rsidR="00466090" w:rsidRPr="00047106">
        <w:rPr>
          <w:rFonts w:ascii="游ゴシック" w:eastAsia="游ゴシック" w:hAnsi="游ゴシック" w:hint="eastAsia"/>
          <w:sz w:val="21"/>
          <w:szCs w:val="21"/>
        </w:rPr>
        <w:t>件</w:t>
      </w:r>
      <w:r w:rsidR="001917BA" w:rsidRPr="00047106">
        <w:rPr>
          <w:rFonts w:ascii="游ゴシック" w:eastAsia="游ゴシック" w:hAnsi="游ゴシック" w:hint="eastAsia"/>
          <w:sz w:val="21"/>
          <w:szCs w:val="21"/>
        </w:rPr>
        <w:t>（</w:t>
      </w:r>
      <w:r w:rsidR="006D413E" w:rsidRPr="00047106">
        <w:rPr>
          <w:rFonts w:ascii="游ゴシック" w:eastAsia="游ゴシック" w:hAnsi="游ゴシック"/>
          <w:sz w:val="21"/>
          <w:szCs w:val="21"/>
        </w:rPr>
        <w:t>2</w:t>
      </w:r>
      <w:r w:rsidR="0013182E" w:rsidRPr="00047106">
        <w:rPr>
          <w:rFonts w:ascii="游ゴシック" w:eastAsia="游ゴシック" w:hAnsi="游ゴシック"/>
          <w:sz w:val="21"/>
          <w:szCs w:val="21"/>
        </w:rPr>
        <w:t>月</w:t>
      </w:r>
      <w:r w:rsidR="006D413E" w:rsidRPr="00047106">
        <w:rPr>
          <w:rFonts w:ascii="游ゴシック" w:eastAsia="游ゴシック" w:hAnsi="游ゴシック" w:hint="eastAsia"/>
          <w:sz w:val="21"/>
          <w:szCs w:val="21"/>
        </w:rPr>
        <w:t>末</w:t>
      </w:r>
      <w:r w:rsidR="0013182E" w:rsidRPr="00047106">
        <w:rPr>
          <w:rFonts w:ascii="游ゴシック" w:eastAsia="游ゴシック" w:hAnsi="游ゴシック"/>
          <w:sz w:val="21"/>
          <w:szCs w:val="21"/>
        </w:rPr>
        <w:t>時点</w:t>
      </w:r>
      <w:r w:rsidR="001917BA" w:rsidRPr="00047106">
        <w:rPr>
          <w:rFonts w:ascii="游ゴシック" w:eastAsia="游ゴシック" w:hAnsi="游ゴシック" w:hint="eastAsia"/>
          <w:sz w:val="21"/>
          <w:szCs w:val="21"/>
        </w:rPr>
        <w:t>）</w:t>
      </w:r>
      <w:r w:rsidR="0013509C" w:rsidRPr="00047106">
        <w:rPr>
          <w:rFonts w:ascii="游ゴシック" w:eastAsia="游ゴシック" w:hAnsi="游ゴシック" w:hint="eastAsia"/>
          <w:sz w:val="21"/>
          <w:szCs w:val="21"/>
        </w:rPr>
        <w:t xml:space="preserve">　※</w:t>
      </w:r>
      <w:r w:rsidR="001917BA" w:rsidRPr="00047106">
        <w:rPr>
          <w:rFonts w:ascii="游ゴシック" w:eastAsia="游ゴシック" w:hAnsi="游ゴシック" w:hint="eastAsia"/>
          <w:sz w:val="21"/>
          <w:szCs w:val="21"/>
        </w:rPr>
        <w:t>平成</w:t>
      </w:r>
      <w:r w:rsidR="001917BA" w:rsidRPr="00047106">
        <w:rPr>
          <w:rFonts w:ascii="游ゴシック" w:eastAsia="游ゴシック" w:hAnsi="游ゴシック"/>
          <w:sz w:val="21"/>
          <w:szCs w:val="21"/>
        </w:rPr>
        <w:t>30</w:t>
      </w:r>
      <w:r w:rsidR="001917BA" w:rsidRPr="00047106">
        <w:rPr>
          <w:rFonts w:ascii="游ゴシック" w:eastAsia="游ゴシック" w:hAnsi="游ゴシック" w:hint="eastAsia"/>
          <w:sz w:val="21"/>
          <w:szCs w:val="21"/>
        </w:rPr>
        <w:t xml:space="preserve">年度実績　</w:t>
      </w:r>
      <w:r w:rsidR="001917BA" w:rsidRPr="00047106">
        <w:rPr>
          <w:rFonts w:ascii="游ゴシック" w:eastAsia="游ゴシック" w:hAnsi="游ゴシック"/>
          <w:sz w:val="21"/>
          <w:szCs w:val="21"/>
        </w:rPr>
        <w:t>41</w:t>
      </w:r>
      <w:r w:rsidR="0013509C" w:rsidRPr="00047106">
        <w:rPr>
          <w:rFonts w:ascii="游ゴシック" w:eastAsia="游ゴシック" w:hAnsi="游ゴシック" w:hint="eastAsia"/>
          <w:sz w:val="21"/>
          <w:szCs w:val="21"/>
        </w:rPr>
        <w:t>件</w:t>
      </w:r>
    </w:p>
    <w:sectPr w:rsidR="001917BA" w:rsidRPr="00047106" w:rsidSect="00AC1CF3">
      <w:headerReference w:type="default" r:id="rId8"/>
      <w:footerReference w:type="default" r:id="rId9"/>
      <w:headerReference w:type="first" r:id="rId10"/>
      <w:footerReference w:type="first" r:id="rId11"/>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35DA2" w14:textId="77777777" w:rsidR="00EF2518" w:rsidRDefault="00EF2518" w:rsidP="00E1753A">
      <w:r>
        <w:separator/>
      </w:r>
    </w:p>
  </w:endnote>
  <w:endnote w:type="continuationSeparator" w:id="0">
    <w:p w14:paraId="68FA5B2D" w14:textId="77777777" w:rsidR="00EF2518" w:rsidRDefault="00EF2518" w:rsidP="00E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581309"/>
      <w:docPartObj>
        <w:docPartGallery w:val="Page Numbers (Bottom of Page)"/>
        <w:docPartUnique/>
      </w:docPartObj>
    </w:sdtPr>
    <w:sdtEndPr/>
    <w:sdtContent>
      <w:p w14:paraId="5D5C4302" w14:textId="37E890B2" w:rsidR="00EF2518" w:rsidRDefault="00EF2518">
        <w:pPr>
          <w:pStyle w:val="a9"/>
          <w:jc w:val="center"/>
        </w:pPr>
        <w:r>
          <w:fldChar w:fldCharType="begin"/>
        </w:r>
        <w:r>
          <w:instrText>PAGE   \* MERGEFORMAT</w:instrText>
        </w:r>
        <w:r>
          <w:fldChar w:fldCharType="separate"/>
        </w:r>
        <w:r w:rsidR="00DE0564" w:rsidRPr="00DE0564">
          <w:rPr>
            <w:noProof/>
            <w:lang w:val="ja-JP"/>
          </w:rPr>
          <w:t>1</w:t>
        </w:r>
        <w:r>
          <w:fldChar w:fldCharType="end"/>
        </w:r>
      </w:p>
    </w:sdtContent>
  </w:sdt>
  <w:p w14:paraId="37838A74" w14:textId="77777777" w:rsidR="00EF2518" w:rsidRDefault="00EF2518" w:rsidP="00E360B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969747"/>
      <w:docPartObj>
        <w:docPartGallery w:val="Page Numbers (Bottom of Page)"/>
        <w:docPartUnique/>
      </w:docPartObj>
    </w:sdtPr>
    <w:sdtEndPr>
      <w:rPr>
        <w:sz w:val="21"/>
        <w:szCs w:val="21"/>
      </w:rPr>
    </w:sdtEndPr>
    <w:sdtContent>
      <w:p w14:paraId="60E3DC8B" w14:textId="77777777" w:rsidR="00EF2518" w:rsidRPr="008E6135" w:rsidRDefault="00EF2518">
        <w:pPr>
          <w:pStyle w:val="a9"/>
          <w:jc w:val="center"/>
          <w:rPr>
            <w:sz w:val="21"/>
            <w:szCs w:val="21"/>
          </w:rPr>
        </w:pPr>
        <w:r w:rsidRPr="008E6135">
          <w:rPr>
            <w:sz w:val="21"/>
            <w:szCs w:val="21"/>
          </w:rPr>
          <w:fldChar w:fldCharType="begin"/>
        </w:r>
        <w:r w:rsidRPr="008E6135">
          <w:rPr>
            <w:sz w:val="21"/>
            <w:szCs w:val="21"/>
          </w:rPr>
          <w:instrText>PAGE   \* MERGEFORMAT</w:instrText>
        </w:r>
        <w:r w:rsidRPr="008E6135">
          <w:rPr>
            <w:sz w:val="21"/>
            <w:szCs w:val="21"/>
          </w:rPr>
          <w:fldChar w:fldCharType="separate"/>
        </w:r>
        <w:r w:rsidRPr="008E6135">
          <w:rPr>
            <w:noProof/>
            <w:sz w:val="21"/>
            <w:szCs w:val="21"/>
            <w:lang w:val="ja-JP"/>
          </w:rPr>
          <w:t>1</w:t>
        </w:r>
        <w:r w:rsidRPr="008E6135">
          <w:rPr>
            <w:sz w:val="21"/>
            <w:szCs w:val="21"/>
          </w:rPr>
          <w:fldChar w:fldCharType="end"/>
        </w:r>
      </w:p>
    </w:sdtContent>
  </w:sdt>
  <w:p w14:paraId="2090A427" w14:textId="77777777" w:rsidR="00EF2518" w:rsidRPr="00113921" w:rsidRDefault="00EF2518">
    <w:pPr>
      <w:pStyle w:val="a9"/>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89EDF" w14:textId="77777777" w:rsidR="00EF2518" w:rsidRDefault="00EF2518" w:rsidP="00E1753A">
      <w:r>
        <w:separator/>
      </w:r>
    </w:p>
  </w:footnote>
  <w:footnote w:type="continuationSeparator" w:id="0">
    <w:p w14:paraId="4F315F21" w14:textId="77777777" w:rsidR="00EF2518" w:rsidRDefault="00EF2518" w:rsidP="00E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7BCF" w14:textId="3EC526AC" w:rsidR="00136817" w:rsidRPr="006A6E59" w:rsidRDefault="00136817" w:rsidP="00136817">
    <w:pPr>
      <w:pStyle w:val="a7"/>
      <w:jc w:val="right"/>
      <w:rPr>
        <w:rFonts w:ascii="游ゴシック" w:eastAsia="游ゴシック" w:hAnsi="游ゴシック"/>
        <w:sz w:val="20"/>
        <w:szCs w:val="20"/>
      </w:rPr>
    </w:pPr>
    <w:r w:rsidRPr="006A6E59">
      <w:rPr>
        <w:rFonts w:ascii="游ゴシック" w:eastAsia="游ゴシック" w:hAnsi="游ゴシック" w:hint="eastAsia"/>
        <w:sz w:val="20"/>
        <w:szCs w:val="20"/>
      </w:rPr>
      <w:t>（</w:t>
    </w:r>
    <w:r w:rsidR="00103DF5">
      <w:rPr>
        <w:rFonts w:ascii="游ゴシック" w:eastAsia="游ゴシック" w:hAnsi="游ゴシック" w:hint="eastAsia"/>
        <w:sz w:val="20"/>
        <w:szCs w:val="20"/>
      </w:rPr>
      <w:t>資料1</w:t>
    </w:r>
    <w:r w:rsidRPr="006A6E59">
      <w:rPr>
        <w:rFonts w:ascii="游ゴシック" w:eastAsia="游ゴシック" w:hAnsi="游ゴシック" w:hint="eastAsia"/>
        <w:sz w:val="20"/>
        <w:szCs w:val="20"/>
      </w:rPr>
      <w:t>）</w:t>
    </w:r>
  </w:p>
  <w:p w14:paraId="4E65F86E" w14:textId="77777777" w:rsidR="00136817" w:rsidRDefault="0013681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455EB" w14:textId="77777777" w:rsidR="00EF2518" w:rsidRPr="00113921" w:rsidRDefault="00EF2518" w:rsidP="00C54A71">
    <w:pPr>
      <w:pStyle w:val="a7"/>
      <w:ind w:firstLineChars="4000" w:firstLine="6400"/>
      <w:rPr>
        <w:rFonts w:ascii="ＭＳ ゴシック" w:eastAsia="ＭＳ ゴシック" w:hAnsi="ＭＳ ゴシック"/>
      </w:rPr>
    </w:pPr>
    <w:r w:rsidRPr="00113921">
      <w:rPr>
        <w:rFonts w:ascii="ＭＳ ゴシック" w:eastAsia="ＭＳ ゴシック" w:hAnsi="ＭＳ ゴシック" w:hint="eastAsia"/>
      </w:rPr>
      <w:t>平成29年3月16日（木）　幹事会資料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4E1"/>
    <w:multiLevelType w:val="hybridMultilevel"/>
    <w:tmpl w:val="B0A4FD7C"/>
    <w:lvl w:ilvl="0" w:tplc="3F88D996">
      <w:start w:val="1"/>
      <w:numFmt w:val="decimalEnclosedCircle"/>
      <w:lvlText w:val="%1"/>
      <w:lvlJc w:val="left"/>
      <w:pPr>
        <w:ind w:left="360" w:hanging="360"/>
      </w:pPr>
      <w:rPr>
        <w:rFonts w:hint="default"/>
      </w:rPr>
    </w:lvl>
    <w:lvl w:ilvl="1" w:tplc="3488D684">
      <w:start w:val="2"/>
      <w:numFmt w:val="bullet"/>
      <w:lvlText w:val="・"/>
      <w:lvlJc w:val="left"/>
      <w:pPr>
        <w:ind w:left="780" w:hanging="360"/>
      </w:pPr>
      <w:rPr>
        <w:rFonts w:ascii="游ゴシック" w:eastAsia="游ゴシック" w:hAnsi="游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A0F7B"/>
    <w:multiLevelType w:val="hybridMultilevel"/>
    <w:tmpl w:val="3FC6F932"/>
    <w:lvl w:ilvl="0" w:tplc="DB665C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131D42"/>
    <w:multiLevelType w:val="hybridMultilevel"/>
    <w:tmpl w:val="63148AD0"/>
    <w:lvl w:ilvl="0" w:tplc="3488D684">
      <w:start w:val="2"/>
      <w:numFmt w:val="bullet"/>
      <w:lvlText w:val="・"/>
      <w:lvlJc w:val="left"/>
      <w:pPr>
        <w:ind w:left="420" w:hanging="42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22CA6"/>
    <w:multiLevelType w:val="hybridMultilevel"/>
    <w:tmpl w:val="2300123C"/>
    <w:lvl w:ilvl="0" w:tplc="FD321182">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1D5916DC"/>
    <w:multiLevelType w:val="hybridMultilevel"/>
    <w:tmpl w:val="11B22D76"/>
    <w:lvl w:ilvl="0" w:tplc="1ACC67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116D73"/>
    <w:multiLevelType w:val="hybridMultilevel"/>
    <w:tmpl w:val="27BE1D68"/>
    <w:lvl w:ilvl="0" w:tplc="24645C4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AB51AE"/>
    <w:multiLevelType w:val="hybridMultilevel"/>
    <w:tmpl w:val="992CB0B0"/>
    <w:lvl w:ilvl="0" w:tplc="3488D684">
      <w:start w:val="2"/>
      <w:numFmt w:val="bullet"/>
      <w:lvlText w:val="・"/>
      <w:lvlJc w:val="left"/>
      <w:pPr>
        <w:ind w:left="420" w:hanging="42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AD113F"/>
    <w:multiLevelType w:val="hybridMultilevel"/>
    <w:tmpl w:val="B9DCE070"/>
    <w:lvl w:ilvl="0" w:tplc="3488D684">
      <w:start w:val="2"/>
      <w:numFmt w:val="bullet"/>
      <w:lvlText w:val="・"/>
      <w:lvlJc w:val="left"/>
      <w:pPr>
        <w:ind w:left="420" w:hanging="42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404D62"/>
    <w:multiLevelType w:val="hybridMultilevel"/>
    <w:tmpl w:val="0146556E"/>
    <w:lvl w:ilvl="0" w:tplc="B2946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6874E4"/>
    <w:multiLevelType w:val="hybridMultilevel"/>
    <w:tmpl w:val="6E18F47E"/>
    <w:lvl w:ilvl="0" w:tplc="81285D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EB119A"/>
    <w:multiLevelType w:val="hybridMultilevel"/>
    <w:tmpl w:val="6D82789C"/>
    <w:lvl w:ilvl="0" w:tplc="6890DF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FF010E"/>
    <w:multiLevelType w:val="hybridMultilevel"/>
    <w:tmpl w:val="1D9AE5B2"/>
    <w:lvl w:ilvl="0" w:tplc="E500E4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7"/>
  </w:num>
  <w:num w:numId="8">
    <w:abstractNumId w:val="11"/>
  </w:num>
  <w:num w:numId="9">
    <w:abstractNumId w:val="10"/>
  </w:num>
  <w:num w:numId="10">
    <w:abstractNumId w:val="4"/>
  </w:num>
  <w:num w:numId="11">
    <w:abstractNumId w:val="9"/>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8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0F"/>
    <w:rsid w:val="00002433"/>
    <w:rsid w:val="000048AA"/>
    <w:rsid w:val="000101E1"/>
    <w:rsid w:val="00010F7B"/>
    <w:rsid w:val="00012CA5"/>
    <w:rsid w:val="0001453A"/>
    <w:rsid w:val="00020EFA"/>
    <w:rsid w:val="0002348B"/>
    <w:rsid w:val="00025BB0"/>
    <w:rsid w:val="00026588"/>
    <w:rsid w:val="000307A9"/>
    <w:rsid w:val="00031F8C"/>
    <w:rsid w:val="00034207"/>
    <w:rsid w:val="0003649F"/>
    <w:rsid w:val="00036D2B"/>
    <w:rsid w:val="00041BF7"/>
    <w:rsid w:val="000431BE"/>
    <w:rsid w:val="000434E8"/>
    <w:rsid w:val="00044354"/>
    <w:rsid w:val="00046B6E"/>
    <w:rsid w:val="00047106"/>
    <w:rsid w:val="00054282"/>
    <w:rsid w:val="00056382"/>
    <w:rsid w:val="00056BF7"/>
    <w:rsid w:val="0006044D"/>
    <w:rsid w:val="000613FB"/>
    <w:rsid w:val="00061772"/>
    <w:rsid w:val="00061AC8"/>
    <w:rsid w:val="00070905"/>
    <w:rsid w:val="00090171"/>
    <w:rsid w:val="00091353"/>
    <w:rsid w:val="00091C37"/>
    <w:rsid w:val="00092EC3"/>
    <w:rsid w:val="0009402C"/>
    <w:rsid w:val="00094763"/>
    <w:rsid w:val="00095E56"/>
    <w:rsid w:val="000A014B"/>
    <w:rsid w:val="000A7BCE"/>
    <w:rsid w:val="000B379E"/>
    <w:rsid w:val="000B4437"/>
    <w:rsid w:val="000B6AAF"/>
    <w:rsid w:val="000C0E50"/>
    <w:rsid w:val="000C593B"/>
    <w:rsid w:val="000C62E5"/>
    <w:rsid w:val="000C649F"/>
    <w:rsid w:val="000D20AF"/>
    <w:rsid w:val="000D23D4"/>
    <w:rsid w:val="000D5524"/>
    <w:rsid w:val="000D7838"/>
    <w:rsid w:val="000D7E93"/>
    <w:rsid w:val="000E1201"/>
    <w:rsid w:val="000E1477"/>
    <w:rsid w:val="000E3297"/>
    <w:rsid w:val="000E4D6F"/>
    <w:rsid w:val="000E5988"/>
    <w:rsid w:val="000E5FDF"/>
    <w:rsid w:val="000E7425"/>
    <w:rsid w:val="000E7F11"/>
    <w:rsid w:val="000F01FB"/>
    <w:rsid w:val="000F21E5"/>
    <w:rsid w:val="000F3452"/>
    <w:rsid w:val="000F48C8"/>
    <w:rsid w:val="000F57E6"/>
    <w:rsid w:val="000F665B"/>
    <w:rsid w:val="000F6CEA"/>
    <w:rsid w:val="00101143"/>
    <w:rsid w:val="00102AA5"/>
    <w:rsid w:val="00102D46"/>
    <w:rsid w:val="00103DF5"/>
    <w:rsid w:val="001052B2"/>
    <w:rsid w:val="00105801"/>
    <w:rsid w:val="00113921"/>
    <w:rsid w:val="0011446B"/>
    <w:rsid w:val="0011450D"/>
    <w:rsid w:val="00115483"/>
    <w:rsid w:val="00115BC9"/>
    <w:rsid w:val="001178E2"/>
    <w:rsid w:val="0012047B"/>
    <w:rsid w:val="001228A8"/>
    <w:rsid w:val="001239BF"/>
    <w:rsid w:val="00123B0C"/>
    <w:rsid w:val="0012400E"/>
    <w:rsid w:val="0012437D"/>
    <w:rsid w:val="001273EE"/>
    <w:rsid w:val="0013182E"/>
    <w:rsid w:val="00132843"/>
    <w:rsid w:val="0013341C"/>
    <w:rsid w:val="0013509C"/>
    <w:rsid w:val="00135D41"/>
    <w:rsid w:val="001366DC"/>
    <w:rsid w:val="00136817"/>
    <w:rsid w:val="00137B18"/>
    <w:rsid w:val="00146D51"/>
    <w:rsid w:val="00147269"/>
    <w:rsid w:val="00147425"/>
    <w:rsid w:val="00151C38"/>
    <w:rsid w:val="001523BA"/>
    <w:rsid w:val="00154ACA"/>
    <w:rsid w:val="00155CD1"/>
    <w:rsid w:val="00156FE5"/>
    <w:rsid w:val="00160367"/>
    <w:rsid w:val="00164420"/>
    <w:rsid w:val="0016614E"/>
    <w:rsid w:val="00167815"/>
    <w:rsid w:val="00171311"/>
    <w:rsid w:val="00175840"/>
    <w:rsid w:val="001811C8"/>
    <w:rsid w:val="00182964"/>
    <w:rsid w:val="001835B6"/>
    <w:rsid w:val="0018368D"/>
    <w:rsid w:val="001917BA"/>
    <w:rsid w:val="0019634B"/>
    <w:rsid w:val="001A12B9"/>
    <w:rsid w:val="001A31B6"/>
    <w:rsid w:val="001A3FE2"/>
    <w:rsid w:val="001A5636"/>
    <w:rsid w:val="001B7E74"/>
    <w:rsid w:val="001C2DAC"/>
    <w:rsid w:val="001C488D"/>
    <w:rsid w:val="001C4E30"/>
    <w:rsid w:val="001C517A"/>
    <w:rsid w:val="001C71CC"/>
    <w:rsid w:val="001C7857"/>
    <w:rsid w:val="001D27E8"/>
    <w:rsid w:val="001D2EB2"/>
    <w:rsid w:val="001D3B6C"/>
    <w:rsid w:val="001E169B"/>
    <w:rsid w:val="001E2448"/>
    <w:rsid w:val="001E24CD"/>
    <w:rsid w:val="001E27C7"/>
    <w:rsid w:val="001E2E2F"/>
    <w:rsid w:val="001E476E"/>
    <w:rsid w:val="001E4CA2"/>
    <w:rsid w:val="001E54A5"/>
    <w:rsid w:val="001E6B5A"/>
    <w:rsid w:val="001F41DE"/>
    <w:rsid w:val="001F7614"/>
    <w:rsid w:val="001F7969"/>
    <w:rsid w:val="001F7D12"/>
    <w:rsid w:val="00201FAD"/>
    <w:rsid w:val="002026B9"/>
    <w:rsid w:val="0020574F"/>
    <w:rsid w:val="00205D8C"/>
    <w:rsid w:val="00206BB6"/>
    <w:rsid w:val="00217D7D"/>
    <w:rsid w:val="00221E9A"/>
    <w:rsid w:val="00222541"/>
    <w:rsid w:val="00223E53"/>
    <w:rsid w:val="00225452"/>
    <w:rsid w:val="00225BF3"/>
    <w:rsid w:val="002275AD"/>
    <w:rsid w:val="00227C93"/>
    <w:rsid w:val="00230C9B"/>
    <w:rsid w:val="0023292A"/>
    <w:rsid w:val="00232EEB"/>
    <w:rsid w:val="0024118C"/>
    <w:rsid w:val="0024154E"/>
    <w:rsid w:val="0024392D"/>
    <w:rsid w:val="002459E1"/>
    <w:rsid w:val="00246F90"/>
    <w:rsid w:val="00250955"/>
    <w:rsid w:val="0025235C"/>
    <w:rsid w:val="00254848"/>
    <w:rsid w:val="00260223"/>
    <w:rsid w:val="00260BF1"/>
    <w:rsid w:val="00261272"/>
    <w:rsid w:val="00261368"/>
    <w:rsid w:val="00263307"/>
    <w:rsid w:val="00265F52"/>
    <w:rsid w:val="00267545"/>
    <w:rsid w:val="00271B60"/>
    <w:rsid w:val="002731B2"/>
    <w:rsid w:val="002735B6"/>
    <w:rsid w:val="002746AA"/>
    <w:rsid w:val="002779D1"/>
    <w:rsid w:val="00283A8B"/>
    <w:rsid w:val="00285038"/>
    <w:rsid w:val="00290680"/>
    <w:rsid w:val="002907B2"/>
    <w:rsid w:val="0029233E"/>
    <w:rsid w:val="00292580"/>
    <w:rsid w:val="0029443D"/>
    <w:rsid w:val="00296787"/>
    <w:rsid w:val="00297F53"/>
    <w:rsid w:val="002A0B58"/>
    <w:rsid w:val="002A11A9"/>
    <w:rsid w:val="002A13C3"/>
    <w:rsid w:val="002A6392"/>
    <w:rsid w:val="002B33D6"/>
    <w:rsid w:val="002B449E"/>
    <w:rsid w:val="002B67C4"/>
    <w:rsid w:val="002C028F"/>
    <w:rsid w:val="002C3007"/>
    <w:rsid w:val="002C76E4"/>
    <w:rsid w:val="002C7A3B"/>
    <w:rsid w:val="002D035A"/>
    <w:rsid w:val="002D0EB0"/>
    <w:rsid w:val="002D2A18"/>
    <w:rsid w:val="002D4274"/>
    <w:rsid w:val="002D755E"/>
    <w:rsid w:val="002D784C"/>
    <w:rsid w:val="002E4CA2"/>
    <w:rsid w:val="002E5626"/>
    <w:rsid w:val="002F285C"/>
    <w:rsid w:val="002F349F"/>
    <w:rsid w:val="002F36A7"/>
    <w:rsid w:val="00300AD4"/>
    <w:rsid w:val="00300CCB"/>
    <w:rsid w:val="003059B2"/>
    <w:rsid w:val="0031368D"/>
    <w:rsid w:val="00313986"/>
    <w:rsid w:val="00315DE2"/>
    <w:rsid w:val="003162B2"/>
    <w:rsid w:val="00316449"/>
    <w:rsid w:val="0032059E"/>
    <w:rsid w:val="00321715"/>
    <w:rsid w:val="00326F6E"/>
    <w:rsid w:val="00327FBD"/>
    <w:rsid w:val="003315D1"/>
    <w:rsid w:val="00334C29"/>
    <w:rsid w:val="00335E31"/>
    <w:rsid w:val="0034247A"/>
    <w:rsid w:val="00350694"/>
    <w:rsid w:val="00351129"/>
    <w:rsid w:val="003511FD"/>
    <w:rsid w:val="00351FCE"/>
    <w:rsid w:val="00353D6F"/>
    <w:rsid w:val="003545D6"/>
    <w:rsid w:val="0035468F"/>
    <w:rsid w:val="00354E34"/>
    <w:rsid w:val="003569A5"/>
    <w:rsid w:val="00364D2D"/>
    <w:rsid w:val="003662CF"/>
    <w:rsid w:val="00366793"/>
    <w:rsid w:val="003702A5"/>
    <w:rsid w:val="00374D46"/>
    <w:rsid w:val="003817C7"/>
    <w:rsid w:val="00382D8C"/>
    <w:rsid w:val="00384895"/>
    <w:rsid w:val="003848F6"/>
    <w:rsid w:val="00385FE2"/>
    <w:rsid w:val="003877D3"/>
    <w:rsid w:val="003878E0"/>
    <w:rsid w:val="00393241"/>
    <w:rsid w:val="00393397"/>
    <w:rsid w:val="003943BA"/>
    <w:rsid w:val="00395C4A"/>
    <w:rsid w:val="003965ED"/>
    <w:rsid w:val="00396819"/>
    <w:rsid w:val="00396A18"/>
    <w:rsid w:val="003A1C76"/>
    <w:rsid w:val="003A3247"/>
    <w:rsid w:val="003A41BB"/>
    <w:rsid w:val="003A4CDF"/>
    <w:rsid w:val="003A5C1A"/>
    <w:rsid w:val="003B1755"/>
    <w:rsid w:val="003B2C86"/>
    <w:rsid w:val="003B3306"/>
    <w:rsid w:val="003B3B9C"/>
    <w:rsid w:val="003B4C99"/>
    <w:rsid w:val="003B55AF"/>
    <w:rsid w:val="003B67E8"/>
    <w:rsid w:val="003B7B20"/>
    <w:rsid w:val="003C23CC"/>
    <w:rsid w:val="003C4360"/>
    <w:rsid w:val="003C694A"/>
    <w:rsid w:val="003D0232"/>
    <w:rsid w:val="003D1291"/>
    <w:rsid w:val="003D27FB"/>
    <w:rsid w:val="003D3EDE"/>
    <w:rsid w:val="003D6B1C"/>
    <w:rsid w:val="003D79D7"/>
    <w:rsid w:val="003E0C92"/>
    <w:rsid w:val="003E1D78"/>
    <w:rsid w:val="003E5FB9"/>
    <w:rsid w:val="003F34D7"/>
    <w:rsid w:val="003F3760"/>
    <w:rsid w:val="003F5506"/>
    <w:rsid w:val="003F693B"/>
    <w:rsid w:val="003F7ECF"/>
    <w:rsid w:val="00402029"/>
    <w:rsid w:val="00403007"/>
    <w:rsid w:val="004059F7"/>
    <w:rsid w:val="00407439"/>
    <w:rsid w:val="0040775D"/>
    <w:rsid w:val="0041108A"/>
    <w:rsid w:val="004116B9"/>
    <w:rsid w:val="0041170D"/>
    <w:rsid w:val="00413F0C"/>
    <w:rsid w:val="004177AA"/>
    <w:rsid w:val="0042018A"/>
    <w:rsid w:val="004211D7"/>
    <w:rsid w:val="00423B54"/>
    <w:rsid w:val="00427584"/>
    <w:rsid w:val="00427892"/>
    <w:rsid w:val="004350E4"/>
    <w:rsid w:val="00435B5A"/>
    <w:rsid w:val="00435C85"/>
    <w:rsid w:val="00441B6B"/>
    <w:rsid w:val="00452F5E"/>
    <w:rsid w:val="00455A76"/>
    <w:rsid w:val="00465077"/>
    <w:rsid w:val="00466090"/>
    <w:rsid w:val="00466E93"/>
    <w:rsid w:val="004720EE"/>
    <w:rsid w:val="00476C6E"/>
    <w:rsid w:val="0047754F"/>
    <w:rsid w:val="004808FE"/>
    <w:rsid w:val="004812A9"/>
    <w:rsid w:val="00485E22"/>
    <w:rsid w:val="0049373B"/>
    <w:rsid w:val="00494B99"/>
    <w:rsid w:val="00496EC7"/>
    <w:rsid w:val="0049725A"/>
    <w:rsid w:val="004A05D0"/>
    <w:rsid w:val="004A3D96"/>
    <w:rsid w:val="004A4D78"/>
    <w:rsid w:val="004A50CD"/>
    <w:rsid w:val="004A604C"/>
    <w:rsid w:val="004A6109"/>
    <w:rsid w:val="004A64C1"/>
    <w:rsid w:val="004A67A6"/>
    <w:rsid w:val="004A7129"/>
    <w:rsid w:val="004B0954"/>
    <w:rsid w:val="004B0A5B"/>
    <w:rsid w:val="004B436D"/>
    <w:rsid w:val="004B548A"/>
    <w:rsid w:val="004B61BB"/>
    <w:rsid w:val="004C01FA"/>
    <w:rsid w:val="004C0CF6"/>
    <w:rsid w:val="004C115B"/>
    <w:rsid w:val="004C36D4"/>
    <w:rsid w:val="004C3E2C"/>
    <w:rsid w:val="004C52BE"/>
    <w:rsid w:val="004C5CA7"/>
    <w:rsid w:val="004D34FE"/>
    <w:rsid w:val="004D4B2F"/>
    <w:rsid w:val="004D5140"/>
    <w:rsid w:val="004D56E1"/>
    <w:rsid w:val="004D5D91"/>
    <w:rsid w:val="004D7E4E"/>
    <w:rsid w:val="004E1229"/>
    <w:rsid w:val="004E23FA"/>
    <w:rsid w:val="004E4CEF"/>
    <w:rsid w:val="004F19FB"/>
    <w:rsid w:val="004F30A1"/>
    <w:rsid w:val="004F44D3"/>
    <w:rsid w:val="004F6A40"/>
    <w:rsid w:val="004F6C7E"/>
    <w:rsid w:val="004F72CB"/>
    <w:rsid w:val="00500FDB"/>
    <w:rsid w:val="005016C8"/>
    <w:rsid w:val="00501A96"/>
    <w:rsid w:val="00501F35"/>
    <w:rsid w:val="005042B7"/>
    <w:rsid w:val="00505806"/>
    <w:rsid w:val="00506A4B"/>
    <w:rsid w:val="00506BEF"/>
    <w:rsid w:val="00510B83"/>
    <w:rsid w:val="00511AFC"/>
    <w:rsid w:val="0051299A"/>
    <w:rsid w:val="0051399C"/>
    <w:rsid w:val="0051695C"/>
    <w:rsid w:val="00526231"/>
    <w:rsid w:val="00536EB6"/>
    <w:rsid w:val="00544AEC"/>
    <w:rsid w:val="00545E1A"/>
    <w:rsid w:val="005552E9"/>
    <w:rsid w:val="00556E5B"/>
    <w:rsid w:val="00561B25"/>
    <w:rsid w:val="00563935"/>
    <w:rsid w:val="00564B00"/>
    <w:rsid w:val="00565F30"/>
    <w:rsid w:val="00567543"/>
    <w:rsid w:val="005701B0"/>
    <w:rsid w:val="005735B2"/>
    <w:rsid w:val="005740D5"/>
    <w:rsid w:val="005771A3"/>
    <w:rsid w:val="0057724C"/>
    <w:rsid w:val="00581243"/>
    <w:rsid w:val="00581287"/>
    <w:rsid w:val="00585C93"/>
    <w:rsid w:val="005869A8"/>
    <w:rsid w:val="00596727"/>
    <w:rsid w:val="005A08B2"/>
    <w:rsid w:val="005A2999"/>
    <w:rsid w:val="005A5BD6"/>
    <w:rsid w:val="005A653B"/>
    <w:rsid w:val="005B191D"/>
    <w:rsid w:val="005B7D5C"/>
    <w:rsid w:val="005C1F69"/>
    <w:rsid w:val="005C3613"/>
    <w:rsid w:val="005C51C2"/>
    <w:rsid w:val="005C5785"/>
    <w:rsid w:val="005D2743"/>
    <w:rsid w:val="005D7AB4"/>
    <w:rsid w:val="005D7C25"/>
    <w:rsid w:val="005F09F0"/>
    <w:rsid w:val="005F2A66"/>
    <w:rsid w:val="005F2C9F"/>
    <w:rsid w:val="005F3267"/>
    <w:rsid w:val="005F788B"/>
    <w:rsid w:val="005F7A7C"/>
    <w:rsid w:val="00600C4D"/>
    <w:rsid w:val="00600FB4"/>
    <w:rsid w:val="00610D3B"/>
    <w:rsid w:val="0061111C"/>
    <w:rsid w:val="006126B3"/>
    <w:rsid w:val="00612ADB"/>
    <w:rsid w:val="00612C36"/>
    <w:rsid w:val="0061330D"/>
    <w:rsid w:val="00614133"/>
    <w:rsid w:val="00614A56"/>
    <w:rsid w:val="00615097"/>
    <w:rsid w:val="006238CF"/>
    <w:rsid w:val="00623C72"/>
    <w:rsid w:val="00624319"/>
    <w:rsid w:val="00625425"/>
    <w:rsid w:val="00625AD1"/>
    <w:rsid w:val="006263A3"/>
    <w:rsid w:val="00626405"/>
    <w:rsid w:val="00626B63"/>
    <w:rsid w:val="00627215"/>
    <w:rsid w:val="0063496C"/>
    <w:rsid w:val="0063530B"/>
    <w:rsid w:val="00646CDD"/>
    <w:rsid w:val="006500D8"/>
    <w:rsid w:val="006500EF"/>
    <w:rsid w:val="00652037"/>
    <w:rsid w:val="00652B49"/>
    <w:rsid w:val="00654948"/>
    <w:rsid w:val="00657643"/>
    <w:rsid w:val="006602B5"/>
    <w:rsid w:val="00661C7C"/>
    <w:rsid w:val="00664C6B"/>
    <w:rsid w:val="00664D0E"/>
    <w:rsid w:val="00667954"/>
    <w:rsid w:val="00671A02"/>
    <w:rsid w:val="00680136"/>
    <w:rsid w:val="006843E0"/>
    <w:rsid w:val="00685ECD"/>
    <w:rsid w:val="00686F55"/>
    <w:rsid w:val="00692391"/>
    <w:rsid w:val="006944F7"/>
    <w:rsid w:val="00695826"/>
    <w:rsid w:val="006978BC"/>
    <w:rsid w:val="006A14BA"/>
    <w:rsid w:val="006A1C8E"/>
    <w:rsid w:val="006A1CB1"/>
    <w:rsid w:val="006A4D8C"/>
    <w:rsid w:val="006A5EE9"/>
    <w:rsid w:val="006A6E59"/>
    <w:rsid w:val="006B168E"/>
    <w:rsid w:val="006B20DE"/>
    <w:rsid w:val="006B28B1"/>
    <w:rsid w:val="006B3507"/>
    <w:rsid w:val="006B36CF"/>
    <w:rsid w:val="006B3AB0"/>
    <w:rsid w:val="006B505F"/>
    <w:rsid w:val="006B579B"/>
    <w:rsid w:val="006B6A9C"/>
    <w:rsid w:val="006B729F"/>
    <w:rsid w:val="006B7DF2"/>
    <w:rsid w:val="006C2D3D"/>
    <w:rsid w:val="006D1FBC"/>
    <w:rsid w:val="006D2246"/>
    <w:rsid w:val="006D35DA"/>
    <w:rsid w:val="006D413E"/>
    <w:rsid w:val="006D7BB1"/>
    <w:rsid w:val="006E2717"/>
    <w:rsid w:val="006E6C05"/>
    <w:rsid w:val="006F0C47"/>
    <w:rsid w:val="006F27D3"/>
    <w:rsid w:val="006F2AF3"/>
    <w:rsid w:val="006F3CA1"/>
    <w:rsid w:val="007005EE"/>
    <w:rsid w:val="00702596"/>
    <w:rsid w:val="00706F23"/>
    <w:rsid w:val="00710C41"/>
    <w:rsid w:val="00711A63"/>
    <w:rsid w:val="007122CB"/>
    <w:rsid w:val="00712D71"/>
    <w:rsid w:val="0071560B"/>
    <w:rsid w:val="00717732"/>
    <w:rsid w:val="00723034"/>
    <w:rsid w:val="00723181"/>
    <w:rsid w:val="00723223"/>
    <w:rsid w:val="007249A9"/>
    <w:rsid w:val="00724C4D"/>
    <w:rsid w:val="00724DB3"/>
    <w:rsid w:val="0073096A"/>
    <w:rsid w:val="00735F7D"/>
    <w:rsid w:val="00736CC1"/>
    <w:rsid w:val="00740B04"/>
    <w:rsid w:val="00744A94"/>
    <w:rsid w:val="00745A23"/>
    <w:rsid w:val="00745C75"/>
    <w:rsid w:val="0074646F"/>
    <w:rsid w:val="00746CE9"/>
    <w:rsid w:val="00750E65"/>
    <w:rsid w:val="00753BB9"/>
    <w:rsid w:val="00753C82"/>
    <w:rsid w:val="00760B8D"/>
    <w:rsid w:val="007626DB"/>
    <w:rsid w:val="00762F58"/>
    <w:rsid w:val="00767991"/>
    <w:rsid w:val="007710F9"/>
    <w:rsid w:val="00771C32"/>
    <w:rsid w:val="00771E79"/>
    <w:rsid w:val="0077225C"/>
    <w:rsid w:val="0077465B"/>
    <w:rsid w:val="0077568E"/>
    <w:rsid w:val="0078252E"/>
    <w:rsid w:val="00783FFF"/>
    <w:rsid w:val="007841D6"/>
    <w:rsid w:val="0078794A"/>
    <w:rsid w:val="0079192D"/>
    <w:rsid w:val="00791B4C"/>
    <w:rsid w:val="007927C1"/>
    <w:rsid w:val="00793B23"/>
    <w:rsid w:val="00794ACC"/>
    <w:rsid w:val="007A04D1"/>
    <w:rsid w:val="007A1068"/>
    <w:rsid w:val="007A45EE"/>
    <w:rsid w:val="007B190F"/>
    <w:rsid w:val="007B19A2"/>
    <w:rsid w:val="007C0A6B"/>
    <w:rsid w:val="007C4698"/>
    <w:rsid w:val="007C639C"/>
    <w:rsid w:val="007C72AF"/>
    <w:rsid w:val="007D4874"/>
    <w:rsid w:val="007D6D9B"/>
    <w:rsid w:val="007E1EC7"/>
    <w:rsid w:val="007E44EF"/>
    <w:rsid w:val="007E67F1"/>
    <w:rsid w:val="007E7346"/>
    <w:rsid w:val="007F111D"/>
    <w:rsid w:val="007F1C16"/>
    <w:rsid w:val="007F1CEF"/>
    <w:rsid w:val="007F422E"/>
    <w:rsid w:val="007F6D55"/>
    <w:rsid w:val="008007B8"/>
    <w:rsid w:val="00800927"/>
    <w:rsid w:val="008010CD"/>
    <w:rsid w:val="0080498A"/>
    <w:rsid w:val="008056D0"/>
    <w:rsid w:val="00811CBC"/>
    <w:rsid w:val="0081260E"/>
    <w:rsid w:val="00812B4F"/>
    <w:rsid w:val="00813CC0"/>
    <w:rsid w:val="00813E51"/>
    <w:rsid w:val="00816AC2"/>
    <w:rsid w:val="008204B7"/>
    <w:rsid w:val="00821D67"/>
    <w:rsid w:val="0082366E"/>
    <w:rsid w:val="00824736"/>
    <w:rsid w:val="00827CDF"/>
    <w:rsid w:val="0083184B"/>
    <w:rsid w:val="00832A60"/>
    <w:rsid w:val="00834B63"/>
    <w:rsid w:val="00840739"/>
    <w:rsid w:val="00840A47"/>
    <w:rsid w:val="00840FFE"/>
    <w:rsid w:val="00841D27"/>
    <w:rsid w:val="00846B41"/>
    <w:rsid w:val="0085045D"/>
    <w:rsid w:val="00853092"/>
    <w:rsid w:val="0085399F"/>
    <w:rsid w:val="008549B9"/>
    <w:rsid w:val="00854A3D"/>
    <w:rsid w:val="00855E4B"/>
    <w:rsid w:val="0085662C"/>
    <w:rsid w:val="00856E8D"/>
    <w:rsid w:val="0086725F"/>
    <w:rsid w:val="00870DD0"/>
    <w:rsid w:val="00873B19"/>
    <w:rsid w:val="0087430B"/>
    <w:rsid w:val="0087637B"/>
    <w:rsid w:val="00876F9B"/>
    <w:rsid w:val="0087701D"/>
    <w:rsid w:val="008868BF"/>
    <w:rsid w:val="00894651"/>
    <w:rsid w:val="00894A55"/>
    <w:rsid w:val="00897915"/>
    <w:rsid w:val="008A1B2B"/>
    <w:rsid w:val="008A1E64"/>
    <w:rsid w:val="008A49A4"/>
    <w:rsid w:val="008A6E2F"/>
    <w:rsid w:val="008A722F"/>
    <w:rsid w:val="008B7EA8"/>
    <w:rsid w:val="008B7F9A"/>
    <w:rsid w:val="008C073A"/>
    <w:rsid w:val="008C2FBB"/>
    <w:rsid w:val="008C44F5"/>
    <w:rsid w:val="008C7B5B"/>
    <w:rsid w:val="008D21E7"/>
    <w:rsid w:val="008D2AD2"/>
    <w:rsid w:val="008D5A8E"/>
    <w:rsid w:val="008D79D1"/>
    <w:rsid w:val="008D7DB1"/>
    <w:rsid w:val="008D7ED0"/>
    <w:rsid w:val="008E353C"/>
    <w:rsid w:val="008E3B55"/>
    <w:rsid w:val="008E3C9E"/>
    <w:rsid w:val="008E6135"/>
    <w:rsid w:val="008F0ECD"/>
    <w:rsid w:val="008F1686"/>
    <w:rsid w:val="008F73D7"/>
    <w:rsid w:val="008F7914"/>
    <w:rsid w:val="00900A47"/>
    <w:rsid w:val="00903B62"/>
    <w:rsid w:val="00913F2F"/>
    <w:rsid w:val="0091502A"/>
    <w:rsid w:val="00916621"/>
    <w:rsid w:val="009221B3"/>
    <w:rsid w:val="00923103"/>
    <w:rsid w:val="009232D4"/>
    <w:rsid w:val="00927DE1"/>
    <w:rsid w:val="009307B9"/>
    <w:rsid w:val="00931863"/>
    <w:rsid w:val="009358A7"/>
    <w:rsid w:val="00942596"/>
    <w:rsid w:val="009426D7"/>
    <w:rsid w:val="00943ABC"/>
    <w:rsid w:val="00944DC6"/>
    <w:rsid w:val="00945176"/>
    <w:rsid w:val="009452BF"/>
    <w:rsid w:val="00945438"/>
    <w:rsid w:val="0094713D"/>
    <w:rsid w:val="00947198"/>
    <w:rsid w:val="00950C46"/>
    <w:rsid w:val="00954575"/>
    <w:rsid w:val="009555A9"/>
    <w:rsid w:val="00956251"/>
    <w:rsid w:val="00962D85"/>
    <w:rsid w:val="00963F4F"/>
    <w:rsid w:val="009657ED"/>
    <w:rsid w:val="009666F8"/>
    <w:rsid w:val="009676E3"/>
    <w:rsid w:val="00970C46"/>
    <w:rsid w:val="009718CE"/>
    <w:rsid w:val="00972412"/>
    <w:rsid w:val="009769B6"/>
    <w:rsid w:val="0098091B"/>
    <w:rsid w:val="00981DA2"/>
    <w:rsid w:val="009823F4"/>
    <w:rsid w:val="009829E8"/>
    <w:rsid w:val="00984BA9"/>
    <w:rsid w:val="0099020D"/>
    <w:rsid w:val="009923F6"/>
    <w:rsid w:val="009A03DB"/>
    <w:rsid w:val="009A390E"/>
    <w:rsid w:val="009A3C46"/>
    <w:rsid w:val="009A3C66"/>
    <w:rsid w:val="009A4D20"/>
    <w:rsid w:val="009A5A8B"/>
    <w:rsid w:val="009A7186"/>
    <w:rsid w:val="009A79EB"/>
    <w:rsid w:val="009B1426"/>
    <w:rsid w:val="009B2D81"/>
    <w:rsid w:val="009B4E2F"/>
    <w:rsid w:val="009B5346"/>
    <w:rsid w:val="009B61BA"/>
    <w:rsid w:val="009C1E1B"/>
    <w:rsid w:val="009C2CB5"/>
    <w:rsid w:val="009C41F9"/>
    <w:rsid w:val="009D22A3"/>
    <w:rsid w:val="009D30F6"/>
    <w:rsid w:val="009D690D"/>
    <w:rsid w:val="009E0694"/>
    <w:rsid w:val="009E15ED"/>
    <w:rsid w:val="009E1888"/>
    <w:rsid w:val="009E1F11"/>
    <w:rsid w:val="009E43C1"/>
    <w:rsid w:val="009E56C3"/>
    <w:rsid w:val="009F43FE"/>
    <w:rsid w:val="009F6C3E"/>
    <w:rsid w:val="009F74EB"/>
    <w:rsid w:val="009F763A"/>
    <w:rsid w:val="009F7C5B"/>
    <w:rsid w:val="00A00E52"/>
    <w:rsid w:val="00A038C3"/>
    <w:rsid w:val="00A0513B"/>
    <w:rsid w:val="00A06EA2"/>
    <w:rsid w:val="00A13CD9"/>
    <w:rsid w:val="00A1516B"/>
    <w:rsid w:val="00A1721E"/>
    <w:rsid w:val="00A174A4"/>
    <w:rsid w:val="00A24072"/>
    <w:rsid w:val="00A266E0"/>
    <w:rsid w:val="00A27182"/>
    <w:rsid w:val="00A33970"/>
    <w:rsid w:val="00A357F2"/>
    <w:rsid w:val="00A36444"/>
    <w:rsid w:val="00A3665B"/>
    <w:rsid w:val="00A406DE"/>
    <w:rsid w:val="00A410B6"/>
    <w:rsid w:val="00A46B8E"/>
    <w:rsid w:val="00A46D78"/>
    <w:rsid w:val="00A4797D"/>
    <w:rsid w:val="00A51335"/>
    <w:rsid w:val="00A528AF"/>
    <w:rsid w:val="00A5753C"/>
    <w:rsid w:val="00A63454"/>
    <w:rsid w:val="00A63B6B"/>
    <w:rsid w:val="00A63CD2"/>
    <w:rsid w:val="00A746A6"/>
    <w:rsid w:val="00A824F9"/>
    <w:rsid w:val="00A82D22"/>
    <w:rsid w:val="00A83A83"/>
    <w:rsid w:val="00A844E9"/>
    <w:rsid w:val="00A84C8A"/>
    <w:rsid w:val="00A90B49"/>
    <w:rsid w:val="00A979DE"/>
    <w:rsid w:val="00A97C8E"/>
    <w:rsid w:val="00AA1557"/>
    <w:rsid w:val="00AA2EDC"/>
    <w:rsid w:val="00AA5944"/>
    <w:rsid w:val="00AA5AE7"/>
    <w:rsid w:val="00AA6CCE"/>
    <w:rsid w:val="00AA7BEA"/>
    <w:rsid w:val="00AB6925"/>
    <w:rsid w:val="00AC161A"/>
    <w:rsid w:val="00AC1CF3"/>
    <w:rsid w:val="00AC6FDA"/>
    <w:rsid w:val="00AD0036"/>
    <w:rsid w:val="00AD1321"/>
    <w:rsid w:val="00AD3CDE"/>
    <w:rsid w:val="00AD3D06"/>
    <w:rsid w:val="00AE0BFE"/>
    <w:rsid w:val="00AE1674"/>
    <w:rsid w:val="00AE1C95"/>
    <w:rsid w:val="00AE3168"/>
    <w:rsid w:val="00AE6E51"/>
    <w:rsid w:val="00AE76E4"/>
    <w:rsid w:val="00AF003E"/>
    <w:rsid w:val="00AF301F"/>
    <w:rsid w:val="00AF4DEC"/>
    <w:rsid w:val="00AF5386"/>
    <w:rsid w:val="00AF6D48"/>
    <w:rsid w:val="00AF7839"/>
    <w:rsid w:val="00B01E50"/>
    <w:rsid w:val="00B02E47"/>
    <w:rsid w:val="00B04C37"/>
    <w:rsid w:val="00B0587B"/>
    <w:rsid w:val="00B07B81"/>
    <w:rsid w:val="00B11C40"/>
    <w:rsid w:val="00B12D41"/>
    <w:rsid w:val="00B23154"/>
    <w:rsid w:val="00B2343F"/>
    <w:rsid w:val="00B248B9"/>
    <w:rsid w:val="00B257BC"/>
    <w:rsid w:val="00B318F0"/>
    <w:rsid w:val="00B32170"/>
    <w:rsid w:val="00B376EC"/>
    <w:rsid w:val="00B407DC"/>
    <w:rsid w:val="00B45AEF"/>
    <w:rsid w:val="00B465D8"/>
    <w:rsid w:val="00B51822"/>
    <w:rsid w:val="00B55DB4"/>
    <w:rsid w:val="00B56184"/>
    <w:rsid w:val="00B602A7"/>
    <w:rsid w:val="00B61F44"/>
    <w:rsid w:val="00B70DA2"/>
    <w:rsid w:val="00B745E2"/>
    <w:rsid w:val="00B74C54"/>
    <w:rsid w:val="00B77EBB"/>
    <w:rsid w:val="00B8202F"/>
    <w:rsid w:val="00B82CE1"/>
    <w:rsid w:val="00B8619E"/>
    <w:rsid w:val="00B8734F"/>
    <w:rsid w:val="00B927F0"/>
    <w:rsid w:val="00B92ECF"/>
    <w:rsid w:val="00BA1D39"/>
    <w:rsid w:val="00BA480F"/>
    <w:rsid w:val="00BA79F6"/>
    <w:rsid w:val="00BB0E10"/>
    <w:rsid w:val="00BB25E6"/>
    <w:rsid w:val="00BB5FA4"/>
    <w:rsid w:val="00BB6439"/>
    <w:rsid w:val="00BC032E"/>
    <w:rsid w:val="00BC0BED"/>
    <w:rsid w:val="00BC4E39"/>
    <w:rsid w:val="00BC64A0"/>
    <w:rsid w:val="00BD0F0D"/>
    <w:rsid w:val="00BE3444"/>
    <w:rsid w:val="00BE727B"/>
    <w:rsid w:val="00BE7FA4"/>
    <w:rsid w:val="00BF0175"/>
    <w:rsid w:val="00BF2BE1"/>
    <w:rsid w:val="00BF2C34"/>
    <w:rsid w:val="00BF3BB2"/>
    <w:rsid w:val="00BF4842"/>
    <w:rsid w:val="00BF4BF4"/>
    <w:rsid w:val="00BF5563"/>
    <w:rsid w:val="00BF72BD"/>
    <w:rsid w:val="00C026D0"/>
    <w:rsid w:val="00C0471C"/>
    <w:rsid w:val="00C061CF"/>
    <w:rsid w:val="00C066D0"/>
    <w:rsid w:val="00C073B7"/>
    <w:rsid w:val="00C13EEA"/>
    <w:rsid w:val="00C14F1D"/>
    <w:rsid w:val="00C15140"/>
    <w:rsid w:val="00C16387"/>
    <w:rsid w:val="00C17CC1"/>
    <w:rsid w:val="00C21797"/>
    <w:rsid w:val="00C251DF"/>
    <w:rsid w:val="00C25FA0"/>
    <w:rsid w:val="00C26F1A"/>
    <w:rsid w:val="00C316C4"/>
    <w:rsid w:val="00C371D7"/>
    <w:rsid w:val="00C3775C"/>
    <w:rsid w:val="00C46CF0"/>
    <w:rsid w:val="00C47D9F"/>
    <w:rsid w:val="00C47E4E"/>
    <w:rsid w:val="00C503DB"/>
    <w:rsid w:val="00C508FF"/>
    <w:rsid w:val="00C54A71"/>
    <w:rsid w:val="00C66213"/>
    <w:rsid w:val="00C6698D"/>
    <w:rsid w:val="00C67042"/>
    <w:rsid w:val="00C6711D"/>
    <w:rsid w:val="00C76F78"/>
    <w:rsid w:val="00C80EB6"/>
    <w:rsid w:val="00C82603"/>
    <w:rsid w:val="00C82F92"/>
    <w:rsid w:val="00C846CD"/>
    <w:rsid w:val="00C853D4"/>
    <w:rsid w:val="00C863EF"/>
    <w:rsid w:val="00C94249"/>
    <w:rsid w:val="00C97D07"/>
    <w:rsid w:val="00CA0753"/>
    <w:rsid w:val="00CA1962"/>
    <w:rsid w:val="00CA2348"/>
    <w:rsid w:val="00CA5D49"/>
    <w:rsid w:val="00CA66E5"/>
    <w:rsid w:val="00CB1215"/>
    <w:rsid w:val="00CB41FC"/>
    <w:rsid w:val="00CB68B4"/>
    <w:rsid w:val="00CB70C0"/>
    <w:rsid w:val="00CC1124"/>
    <w:rsid w:val="00CC17A5"/>
    <w:rsid w:val="00CD1A8D"/>
    <w:rsid w:val="00CD62E5"/>
    <w:rsid w:val="00CD6FA1"/>
    <w:rsid w:val="00CD7831"/>
    <w:rsid w:val="00CE25C6"/>
    <w:rsid w:val="00CE26DF"/>
    <w:rsid w:val="00CE297F"/>
    <w:rsid w:val="00CE2CCC"/>
    <w:rsid w:val="00CE3E4D"/>
    <w:rsid w:val="00CE3E7C"/>
    <w:rsid w:val="00CE5D32"/>
    <w:rsid w:val="00CE7CA9"/>
    <w:rsid w:val="00CF004D"/>
    <w:rsid w:val="00CF2267"/>
    <w:rsid w:val="00CF2D76"/>
    <w:rsid w:val="00CF5C72"/>
    <w:rsid w:val="00CF5E0F"/>
    <w:rsid w:val="00D00541"/>
    <w:rsid w:val="00D01C89"/>
    <w:rsid w:val="00D0597A"/>
    <w:rsid w:val="00D059CA"/>
    <w:rsid w:val="00D11AF5"/>
    <w:rsid w:val="00D1284A"/>
    <w:rsid w:val="00D12DDD"/>
    <w:rsid w:val="00D15309"/>
    <w:rsid w:val="00D16888"/>
    <w:rsid w:val="00D170F7"/>
    <w:rsid w:val="00D22482"/>
    <w:rsid w:val="00D22653"/>
    <w:rsid w:val="00D24018"/>
    <w:rsid w:val="00D24709"/>
    <w:rsid w:val="00D25DC3"/>
    <w:rsid w:val="00D266AD"/>
    <w:rsid w:val="00D275FC"/>
    <w:rsid w:val="00D31611"/>
    <w:rsid w:val="00D31CD9"/>
    <w:rsid w:val="00D35419"/>
    <w:rsid w:val="00D36006"/>
    <w:rsid w:val="00D366A4"/>
    <w:rsid w:val="00D407E0"/>
    <w:rsid w:val="00D42240"/>
    <w:rsid w:val="00D4665A"/>
    <w:rsid w:val="00D52370"/>
    <w:rsid w:val="00D57EF0"/>
    <w:rsid w:val="00D603A3"/>
    <w:rsid w:val="00D6217F"/>
    <w:rsid w:val="00D72384"/>
    <w:rsid w:val="00D737DD"/>
    <w:rsid w:val="00D75A10"/>
    <w:rsid w:val="00D75D5B"/>
    <w:rsid w:val="00D77F64"/>
    <w:rsid w:val="00D816EC"/>
    <w:rsid w:val="00D82552"/>
    <w:rsid w:val="00D8526D"/>
    <w:rsid w:val="00D94E85"/>
    <w:rsid w:val="00D95DDB"/>
    <w:rsid w:val="00D95EA4"/>
    <w:rsid w:val="00D96807"/>
    <w:rsid w:val="00D96B26"/>
    <w:rsid w:val="00D9787B"/>
    <w:rsid w:val="00DA2194"/>
    <w:rsid w:val="00DA3264"/>
    <w:rsid w:val="00DB0B35"/>
    <w:rsid w:val="00DB0C55"/>
    <w:rsid w:val="00DB114E"/>
    <w:rsid w:val="00DB1307"/>
    <w:rsid w:val="00DB258A"/>
    <w:rsid w:val="00DB7406"/>
    <w:rsid w:val="00DC0C2D"/>
    <w:rsid w:val="00DC0CE3"/>
    <w:rsid w:val="00DC4901"/>
    <w:rsid w:val="00DC4C56"/>
    <w:rsid w:val="00DC5642"/>
    <w:rsid w:val="00DC6BE6"/>
    <w:rsid w:val="00DC6EE8"/>
    <w:rsid w:val="00DC6F00"/>
    <w:rsid w:val="00DD029B"/>
    <w:rsid w:val="00DD0619"/>
    <w:rsid w:val="00DD169D"/>
    <w:rsid w:val="00DD1D91"/>
    <w:rsid w:val="00DD1FCD"/>
    <w:rsid w:val="00DD2EFF"/>
    <w:rsid w:val="00DD4ABE"/>
    <w:rsid w:val="00DD5279"/>
    <w:rsid w:val="00DD69F4"/>
    <w:rsid w:val="00DE0361"/>
    <w:rsid w:val="00DE0564"/>
    <w:rsid w:val="00DE4217"/>
    <w:rsid w:val="00DE59A8"/>
    <w:rsid w:val="00DF153A"/>
    <w:rsid w:val="00DF3890"/>
    <w:rsid w:val="00DF50E8"/>
    <w:rsid w:val="00DF7951"/>
    <w:rsid w:val="00DF7EBD"/>
    <w:rsid w:val="00DF7FA8"/>
    <w:rsid w:val="00E03524"/>
    <w:rsid w:val="00E05D49"/>
    <w:rsid w:val="00E06806"/>
    <w:rsid w:val="00E14100"/>
    <w:rsid w:val="00E1458C"/>
    <w:rsid w:val="00E14699"/>
    <w:rsid w:val="00E15C2B"/>
    <w:rsid w:val="00E165C9"/>
    <w:rsid w:val="00E1753A"/>
    <w:rsid w:val="00E17ADF"/>
    <w:rsid w:val="00E2213B"/>
    <w:rsid w:val="00E24FF5"/>
    <w:rsid w:val="00E253C7"/>
    <w:rsid w:val="00E2771B"/>
    <w:rsid w:val="00E27A34"/>
    <w:rsid w:val="00E31842"/>
    <w:rsid w:val="00E31BFA"/>
    <w:rsid w:val="00E32C93"/>
    <w:rsid w:val="00E34D23"/>
    <w:rsid w:val="00E360B6"/>
    <w:rsid w:val="00E365D0"/>
    <w:rsid w:val="00E41295"/>
    <w:rsid w:val="00E42D53"/>
    <w:rsid w:val="00E4308D"/>
    <w:rsid w:val="00E43DE7"/>
    <w:rsid w:val="00E453AD"/>
    <w:rsid w:val="00E47833"/>
    <w:rsid w:val="00E52F36"/>
    <w:rsid w:val="00E54F5C"/>
    <w:rsid w:val="00E5557A"/>
    <w:rsid w:val="00E55852"/>
    <w:rsid w:val="00E61D54"/>
    <w:rsid w:val="00E6293A"/>
    <w:rsid w:val="00E63400"/>
    <w:rsid w:val="00E66CAD"/>
    <w:rsid w:val="00E70E1D"/>
    <w:rsid w:val="00E727B0"/>
    <w:rsid w:val="00E7470D"/>
    <w:rsid w:val="00E75E18"/>
    <w:rsid w:val="00E76AA0"/>
    <w:rsid w:val="00E80B1D"/>
    <w:rsid w:val="00E80D93"/>
    <w:rsid w:val="00E863A4"/>
    <w:rsid w:val="00E9474B"/>
    <w:rsid w:val="00EA1602"/>
    <w:rsid w:val="00EA3FE7"/>
    <w:rsid w:val="00EA47D4"/>
    <w:rsid w:val="00EA69F3"/>
    <w:rsid w:val="00EA7154"/>
    <w:rsid w:val="00EB03DD"/>
    <w:rsid w:val="00EB0D50"/>
    <w:rsid w:val="00EB37D4"/>
    <w:rsid w:val="00EB4866"/>
    <w:rsid w:val="00EB4CBA"/>
    <w:rsid w:val="00EB7924"/>
    <w:rsid w:val="00EC0001"/>
    <w:rsid w:val="00EC0BEB"/>
    <w:rsid w:val="00ED04BC"/>
    <w:rsid w:val="00ED07B7"/>
    <w:rsid w:val="00ED13E9"/>
    <w:rsid w:val="00ED33D9"/>
    <w:rsid w:val="00EE05CA"/>
    <w:rsid w:val="00EE1F34"/>
    <w:rsid w:val="00EE3651"/>
    <w:rsid w:val="00EF02F8"/>
    <w:rsid w:val="00EF2518"/>
    <w:rsid w:val="00EF2626"/>
    <w:rsid w:val="00EF3F21"/>
    <w:rsid w:val="00EF72F4"/>
    <w:rsid w:val="00F01FF0"/>
    <w:rsid w:val="00F04E44"/>
    <w:rsid w:val="00F05C43"/>
    <w:rsid w:val="00F06577"/>
    <w:rsid w:val="00F073EC"/>
    <w:rsid w:val="00F1116D"/>
    <w:rsid w:val="00F113C3"/>
    <w:rsid w:val="00F13B19"/>
    <w:rsid w:val="00F17401"/>
    <w:rsid w:val="00F23C76"/>
    <w:rsid w:val="00F24E95"/>
    <w:rsid w:val="00F24F00"/>
    <w:rsid w:val="00F26AE2"/>
    <w:rsid w:val="00F2778C"/>
    <w:rsid w:val="00F30AEA"/>
    <w:rsid w:val="00F34308"/>
    <w:rsid w:val="00F350F9"/>
    <w:rsid w:val="00F3658C"/>
    <w:rsid w:val="00F407E6"/>
    <w:rsid w:val="00F426A4"/>
    <w:rsid w:val="00F4304D"/>
    <w:rsid w:val="00F44255"/>
    <w:rsid w:val="00F45B1B"/>
    <w:rsid w:val="00F5324B"/>
    <w:rsid w:val="00F57488"/>
    <w:rsid w:val="00F6068E"/>
    <w:rsid w:val="00F61C05"/>
    <w:rsid w:val="00F620C3"/>
    <w:rsid w:val="00F659DC"/>
    <w:rsid w:val="00F67F86"/>
    <w:rsid w:val="00F705E4"/>
    <w:rsid w:val="00F71BBE"/>
    <w:rsid w:val="00F73680"/>
    <w:rsid w:val="00F73E12"/>
    <w:rsid w:val="00F745B1"/>
    <w:rsid w:val="00F75142"/>
    <w:rsid w:val="00F778D6"/>
    <w:rsid w:val="00F77B0F"/>
    <w:rsid w:val="00F8349D"/>
    <w:rsid w:val="00F87F2D"/>
    <w:rsid w:val="00F92502"/>
    <w:rsid w:val="00F96145"/>
    <w:rsid w:val="00F96402"/>
    <w:rsid w:val="00F965F3"/>
    <w:rsid w:val="00F96A7A"/>
    <w:rsid w:val="00FA1025"/>
    <w:rsid w:val="00FA2ECC"/>
    <w:rsid w:val="00FA4A22"/>
    <w:rsid w:val="00FA5C9B"/>
    <w:rsid w:val="00FA670F"/>
    <w:rsid w:val="00FA6FB9"/>
    <w:rsid w:val="00FA7606"/>
    <w:rsid w:val="00FA7E47"/>
    <w:rsid w:val="00FB15F7"/>
    <w:rsid w:val="00FB3E1F"/>
    <w:rsid w:val="00FB3ED2"/>
    <w:rsid w:val="00FB506B"/>
    <w:rsid w:val="00FB57A4"/>
    <w:rsid w:val="00FB75E4"/>
    <w:rsid w:val="00FB762F"/>
    <w:rsid w:val="00FC04F2"/>
    <w:rsid w:val="00FC1ABF"/>
    <w:rsid w:val="00FC39A6"/>
    <w:rsid w:val="00FD0859"/>
    <w:rsid w:val="00FD14A8"/>
    <w:rsid w:val="00FD188F"/>
    <w:rsid w:val="00FD2099"/>
    <w:rsid w:val="00FD4BC8"/>
    <w:rsid w:val="00FD5062"/>
    <w:rsid w:val="00FD5FD4"/>
    <w:rsid w:val="00FD76F9"/>
    <w:rsid w:val="00FE1463"/>
    <w:rsid w:val="00FE1FE0"/>
    <w:rsid w:val="00FE2189"/>
    <w:rsid w:val="00FE23AC"/>
    <w:rsid w:val="00FE28A4"/>
    <w:rsid w:val="00FE296C"/>
    <w:rsid w:val="00FE30DF"/>
    <w:rsid w:val="00FE38C6"/>
    <w:rsid w:val="00FE55A0"/>
    <w:rsid w:val="00FF1327"/>
    <w:rsid w:val="00FF7654"/>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2BF2DAB"/>
  <w15:docId w15:val="{05542488-27F7-4B5B-8694-98163189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16"/>
        <w:szCs w:val="16"/>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BB9"/>
    <w:pPr>
      <w:widowControl w:val="0"/>
      <w:jc w:val="both"/>
    </w:pPr>
  </w:style>
  <w:style w:type="paragraph" w:styleId="1">
    <w:name w:val="heading 1"/>
    <w:basedOn w:val="a"/>
    <w:link w:val="10"/>
    <w:qFormat/>
    <w:rsid w:val="00A3665B"/>
    <w:pPr>
      <w:widowControl/>
      <w:spacing w:before="100" w:beforeAutospacing="1" w:after="100" w:afterAutospacing="1"/>
      <w:jc w:val="left"/>
      <w:outlineLvl w:val="0"/>
    </w:pPr>
    <w:rPr>
      <w:rFonts w:ascii="ＭＳ Ｐゴシック" w:eastAsia="ＭＳ Ｐゴシック" w:hAnsi="ＭＳ Ｐゴシック" w:cs="ＭＳ Ｐゴシック"/>
      <w:b/>
      <w:bCs/>
      <w:color w:val="CC0000"/>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3665B"/>
    <w:rPr>
      <w:rFonts w:ascii="ＭＳ Ｐゴシック" w:eastAsia="ＭＳ Ｐゴシック" w:hAnsi="ＭＳ Ｐゴシック" w:cs="ＭＳ Ｐゴシック"/>
      <w:b/>
      <w:bCs/>
      <w:color w:val="CC0000"/>
      <w:kern w:val="36"/>
      <w:sz w:val="31"/>
      <w:szCs w:val="31"/>
    </w:rPr>
  </w:style>
  <w:style w:type="character" w:styleId="a3">
    <w:name w:val="Strong"/>
    <w:uiPriority w:val="22"/>
    <w:qFormat/>
    <w:rsid w:val="00A3665B"/>
    <w:rPr>
      <w:b/>
      <w:bCs/>
    </w:rPr>
  </w:style>
  <w:style w:type="paragraph" w:styleId="a4">
    <w:name w:val="List Paragraph"/>
    <w:basedOn w:val="a"/>
    <w:uiPriority w:val="34"/>
    <w:qFormat/>
    <w:rsid w:val="00DD0619"/>
    <w:pPr>
      <w:ind w:leftChars="400" w:left="840"/>
    </w:pPr>
  </w:style>
  <w:style w:type="paragraph" w:styleId="a5">
    <w:name w:val="Balloon Text"/>
    <w:basedOn w:val="a"/>
    <w:link w:val="a6"/>
    <w:uiPriority w:val="99"/>
    <w:semiHidden/>
    <w:unhideWhenUsed/>
    <w:rsid w:val="002D75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755E"/>
    <w:rPr>
      <w:rFonts w:asciiTheme="majorHAnsi" w:eastAsiaTheme="majorEastAsia" w:hAnsiTheme="majorHAnsi" w:cstheme="majorBidi"/>
      <w:sz w:val="18"/>
      <w:szCs w:val="18"/>
    </w:rPr>
  </w:style>
  <w:style w:type="paragraph" w:styleId="a7">
    <w:name w:val="header"/>
    <w:basedOn w:val="a"/>
    <w:link w:val="a8"/>
    <w:uiPriority w:val="99"/>
    <w:unhideWhenUsed/>
    <w:rsid w:val="00E1753A"/>
    <w:pPr>
      <w:tabs>
        <w:tab w:val="center" w:pos="4252"/>
        <w:tab w:val="right" w:pos="8504"/>
      </w:tabs>
      <w:snapToGrid w:val="0"/>
    </w:pPr>
  </w:style>
  <w:style w:type="character" w:customStyle="1" w:styleId="a8">
    <w:name w:val="ヘッダー (文字)"/>
    <w:basedOn w:val="a0"/>
    <w:link w:val="a7"/>
    <w:uiPriority w:val="99"/>
    <w:rsid w:val="00E1753A"/>
  </w:style>
  <w:style w:type="paragraph" w:styleId="a9">
    <w:name w:val="footer"/>
    <w:basedOn w:val="a"/>
    <w:link w:val="aa"/>
    <w:uiPriority w:val="99"/>
    <w:unhideWhenUsed/>
    <w:rsid w:val="00E1753A"/>
    <w:pPr>
      <w:tabs>
        <w:tab w:val="center" w:pos="4252"/>
        <w:tab w:val="right" w:pos="8504"/>
      </w:tabs>
      <w:snapToGrid w:val="0"/>
    </w:pPr>
  </w:style>
  <w:style w:type="character" w:customStyle="1" w:styleId="aa">
    <w:name w:val="フッター (文字)"/>
    <w:basedOn w:val="a0"/>
    <w:link w:val="a9"/>
    <w:uiPriority w:val="99"/>
    <w:rsid w:val="00E1753A"/>
  </w:style>
  <w:style w:type="character" w:styleId="ab">
    <w:name w:val="annotation reference"/>
    <w:basedOn w:val="a0"/>
    <w:uiPriority w:val="99"/>
    <w:semiHidden/>
    <w:unhideWhenUsed/>
    <w:rsid w:val="00D16888"/>
    <w:rPr>
      <w:sz w:val="18"/>
      <w:szCs w:val="18"/>
    </w:rPr>
  </w:style>
  <w:style w:type="paragraph" w:styleId="ac">
    <w:name w:val="annotation text"/>
    <w:basedOn w:val="a"/>
    <w:link w:val="ad"/>
    <w:uiPriority w:val="99"/>
    <w:semiHidden/>
    <w:unhideWhenUsed/>
    <w:rsid w:val="00D16888"/>
    <w:pPr>
      <w:jc w:val="left"/>
    </w:pPr>
  </w:style>
  <w:style w:type="character" w:customStyle="1" w:styleId="ad">
    <w:name w:val="コメント文字列 (文字)"/>
    <w:basedOn w:val="a0"/>
    <w:link w:val="ac"/>
    <w:uiPriority w:val="99"/>
    <w:semiHidden/>
    <w:rsid w:val="00D16888"/>
  </w:style>
  <w:style w:type="paragraph" w:styleId="ae">
    <w:name w:val="Revision"/>
    <w:hidden/>
    <w:uiPriority w:val="99"/>
    <w:semiHidden/>
    <w:rsid w:val="00056BF7"/>
  </w:style>
  <w:style w:type="paragraph" w:styleId="af">
    <w:name w:val="annotation subject"/>
    <w:basedOn w:val="ac"/>
    <w:next w:val="ac"/>
    <w:link w:val="af0"/>
    <w:uiPriority w:val="99"/>
    <w:semiHidden/>
    <w:unhideWhenUsed/>
    <w:rsid w:val="005A2999"/>
    <w:rPr>
      <w:b/>
      <w:bCs/>
    </w:rPr>
  </w:style>
  <w:style w:type="character" w:customStyle="1" w:styleId="af0">
    <w:name w:val="コメント内容 (文字)"/>
    <w:basedOn w:val="ad"/>
    <w:link w:val="af"/>
    <w:uiPriority w:val="99"/>
    <w:semiHidden/>
    <w:rsid w:val="005A2999"/>
    <w:rPr>
      <w:b/>
      <w:bCs/>
    </w:rPr>
  </w:style>
  <w:style w:type="paragraph" w:styleId="Web">
    <w:name w:val="Normal (Web)"/>
    <w:basedOn w:val="a"/>
    <w:uiPriority w:val="99"/>
    <w:semiHidden/>
    <w:unhideWhenUsed/>
    <w:rsid w:val="00155CD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f1">
    <w:name w:val="Table Grid"/>
    <w:basedOn w:val="a1"/>
    <w:uiPriority w:val="59"/>
    <w:rsid w:val="00A1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D8C"/>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05726">
      <w:bodyDiv w:val="1"/>
      <w:marLeft w:val="0"/>
      <w:marRight w:val="0"/>
      <w:marTop w:val="0"/>
      <w:marBottom w:val="0"/>
      <w:divBdr>
        <w:top w:val="none" w:sz="0" w:space="0" w:color="auto"/>
        <w:left w:val="none" w:sz="0" w:space="0" w:color="auto"/>
        <w:bottom w:val="none" w:sz="0" w:space="0" w:color="auto"/>
        <w:right w:val="none" w:sz="0" w:space="0" w:color="auto"/>
      </w:divBdr>
    </w:div>
    <w:div w:id="302926631">
      <w:bodyDiv w:val="1"/>
      <w:marLeft w:val="0"/>
      <w:marRight w:val="0"/>
      <w:marTop w:val="0"/>
      <w:marBottom w:val="0"/>
      <w:divBdr>
        <w:top w:val="none" w:sz="0" w:space="0" w:color="auto"/>
        <w:left w:val="none" w:sz="0" w:space="0" w:color="auto"/>
        <w:bottom w:val="none" w:sz="0" w:space="0" w:color="auto"/>
        <w:right w:val="none" w:sz="0" w:space="0" w:color="auto"/>
      </w:divBdr>
    </w:div>
    <w:div w:id="327026082">
      <w:bodyDiv w:val="1"/>
      <w:marLeft w:val="0"/>
      <w:marRight w:val="0"/>
      <w:marTop w:val="0"/>
      <w:marBottom w:val="0"/>
      <w:divBdr>
        <w:top w:val="none" w:sz="0" w:space="0" w:color="auto"/>
        <w:left w:val="none" w:sz="0" w:space="0" w:color="auto"/>
        <w:bottom w:val="none" w:sz="0" w:space="0" w:color="auto"/>
        <w:right w:val="none" w:sz="0" w:space="0" w:color="auto"/>
      </w:divBdr>
    </w:div>
    <w:div w:id="347219663">
      <w:bodyDiv w:val="1"/>
      <w:marLeft w:val="0"/>
      <w:marRight w:val="0"/>
      <w:marTop w:val="0"/>
      <w:marBottom w:val="0"/>
      <w:divBdr>
        <w:top w:val="none" w:sz="0" w:space="0" w:color="auto"/>
        <w:left w:val="none" w:sz="0" w:space="0" w:color="auto"/>
        <w:bottom w:val="none" w:sz="0" w:space="0" w:color="auto"/>
        <w:right w:val="none" w:sz="0" w:space="0" w:color="auto"/>
      </w:divBdr>
    </w:div>
    <w:div w:id="371882135">
      <w:bodyDiv w:val="1"/>
      <w:marLeft w:val="0"/>
      <w:marRight w:val="0"/>
      <w:marTop w:val="0"/>
      <w:marBottom w:val="0"/>
      <w:divBdr>
        <w:top w:val="none" w:sz="0" w:space="0" w:color="auto"/>
        <w:left w:val="none" w:sz="0" w:space="0" w:color="auto"/>
        <w:bottom w:val="none" w:sz="0" w:space="0" w:color="auto"/>
        <w:right w:val="none" w:sz="0" w:space="0" w:color="auto"/>
      </w:divBdr>
    </w:div>
    <w:div w:id="526214367">
      <w:bodyDiv w:val="1"/>
      <w:marLeft w:val="0"/>
      <w:marRight w:val="0"/>
      <w:marTop w:val="0"/>
      <w:marBottom w:val="0"/>
      <w:divBdr>
        <w:top w:val="none" w:sz="0" w:space="0" w:color="auto"/>
        <w:left w:val="none" w:sz="0" w:space="0" w:color="auto"/>
        <w:bottom w:val="none" w:sz="0" w:space="0" w:color="auto"/>
        <w:right w:val="none" w:sz="0" w:space="0" w:color="auto"/>
      </w:divBdr>
    </w:div>
    <w:div w:id="603801652">
      <w:bodyDiv w:val="1"/>
      <w:marLeft w:val="0"/>
      <w:marRight w:val="0"/>
      <w:marTop w:val="0"/>
      <w:marBottom w:val="0"/>
      <w:divBdr>
        <w:top w:val="none" w:sz="0" w:space="0" w:color="auto"/>
        <w:left w:val="none" w:sz="0" w:space="0" w:color="auto"/>
        <w:bottom w:val="none" w:sz="0" w:space="0" w:color="auto"/>
        <w:right w:val="none" w:sz="0" w:space="0" w:color="auto"/>
      </w:divBdr>
      <w:divsChild>
        <w:div w:id="1235313789">
          <w:marLeft w:val="0"/>
          <w:marRight w:val="0"/>
          <w:marTop w:val="0"/>
          <w:marBottom w:val="0"/>
          <w:divBdr>
            <w:top w:val="none" w:sz="0" w:space="0" w:color="auto"/>
            <w:left w:val="none" w:sz="0" w:space="0" w:color="auto"/>
            <w:bottom w:val="none" w:sz="0" w:space="0" w:color="auto"/>
            <w:right w:val="none" w:sz="0" w:space="0" w:color="auto"/>
          </w:divBdr>
          <w:divsChild>
            <w:div w:id="1665278406">
              <w:marLeft w:val="0"/>
              <w:marRight w:val="0"/>
              <w:marTop w:val="0"/>
              <w:marBottom w:val="0"/>
              <w:divBdr>
                <w:top w:val="none" w:sz="0" w:space="0" w:color="auto"/>
                <w:left w:val="none" w:sz="0" w:space="0" w:color="auto"/>
                <w:bottom w:val="none" w:sz="0" w:space="0" w:color="auto"/>
                <w:right w:val="none" w:sz="0" w:space="0" w:color="auto"/>
              </w:divBdr>
              <w:divsChild>
                <w:div w:id="1513715406">
                  <w:marLeft w:val="0"/>
                  <w:marRight w:val="0"/>
                  <w:marTop w:val="0"/>
                  <w:marBottom w:val="0"/>
                  <w:divBdr>
                    <w:top w:val="none" w:sz="0" w:space="0" w:color="auto"/>
                    <w:left w:val="none" w:sz="0" w:space="0" w:color="auto"/>
                    <w:bottom w:val="none" w:sz="0" w:space="0" w:color="auto"/>
                    <w:right w:val="none" w:sz="0" w:space="0" w:color="auto"/>
                  </w:divBdr>
                  <w:divsChild>
                    <w:div w:id="1222524091">
                      <w:marLeft w:val="0"/>
                      <w:marRight w:val="0"/>
                      <w:marTop w:val="0"/>
                      <w:marBottom w:val="0"/>
                      <w:divBdr>
                        <w:top w:val="none" w:sz="0" w:space="0" w:color="auto"/>
                        <w:left w:val="none" w:sz="0" w:space="0" w:color="auto"/>
                        <w:bottom w:val="none" w:sz="0" w:space="0" w:color="auto"/>
                        <w:right w:val="none" w:sz="0" w:space="0" w:color="auto"/>
                      </w:divBdr>
                      <w:divsChild>
                        <w:div w:id="95132132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625114140">
      <w:bodyDiv w:val="1"/>
      <w:marLeft w:val="0"/>
      <w:marRight w:val="0"/>
      <w:marTop w:val="0"/>
      <w:marBottom w:val="0"/>
      <w:divBdr>
        <w:top w:val="none" w:sz="0" w:space="0" w:color="auto"/>
        <w:left w:val="none" w:sz="0" w:space="0" w:color="auto"/>
        <w:bottom w:val="none" w:sz="0" w:space="0" w:color="auto"/>
        <w:right w:val="none" w:sz="0" w:space="0" w:color="auto"/>
      </w:divBdr>
      <w:divsChild>
        <w:div w:id="1210999539">
          <w:marLeft w:val="0"/>
          <w:marRight w:val="0"/>
          <w:marTop w:val="0"/>
          <w:marBottom w:val="0"/>
          <w:divBdr>
            <w:top w:val="none" w:sz="0" w:space="0" w:color="auto"/>
            <w:left w:val="none" w:sz="0" w:space="0" w:color="auto"/>
            <w:bottom w:val="none" w:sz="0" w:space="0" w:color="auto"/>
            <w:right w:val="none" w:sz="0" w:space="0" w:color="auto"/>
          </w:divBdr>
          <w:divsChild>
            <w:div w:id="52582728">
              <w:marLeft w:val="0"/>
              <w:marRight w:val="0"/>
              <w:marTop w:val="0"/>
              <w:marBottom w:val="0"/>
              <w:divBdr>
                <w:top w:val="none" w:sz="0" w:space="0" w:color="auto"/>
                <w:left w:val="none" w:sz="0" w:space="0" w:color="auto"/>
                <w:bottom w:val="none" w:sz="0" w:space="0" w:color="auto"/>
                <w:right w:val="none" w:sz="0" w:space="0" w:color="auto"/>
              </w:divBdr>
              <w:divsChild>
                <w:div w:id="1937328193">
                  <w:marLeft w:val="0"/>
                  <w:marRight w:val="0"/>
                  <w:marTop w:val="0"/>
                  <w:marBottom w:val="0"/>
                  <w:divBdr>
                    <w:top w:val="none" w:sz="0" w:space="0" w:color="auto"/>
                    <w:left w:val="none" w:sz="0" w:space="0" w:color="auto"/>
                    <w:bottom w:val="none" w:sz="0" w:space="0" w:color="auto"/>
                    <w:right w:val="none" w:sz="0" w:space="0" w:color="auto"/>
                  </w:divBdr>
                  <w:divsChild>
                    <w:div w:id="1564752216">
                      <w:marLeft w:val="0"/>
                      <w:marRight w:val="0"/>
                      <w:marTop w:val="0"/>
                      <w:marBottom w:val="0"/>
                      <w:divBdr>
                        <w:top w:val="none" w:sz="0" w:space="0" w:color="auto"/>
                        <w:left w:val="none" w:sz="0" w:space="0" w:color="auto"/>
                        <w:bottom w:val="none" w:sz="0" w:space="0" w:color="auto"/>
                        <w:right w:val="none" w:sz="0" w:space="0" w:color="auto"/>
                      </w:divBdr>
                      <w:divsChild>
                        <w:div w:id="1030451494">
                          <w:marLeft w:val="0"/>
                          <w:marRight w:val="0"/>
                          <w:marTop w:val="0"/>
                          <w:marBottom w:val="0"/>
                          <w:divBdr>
                            <w:top w:val="none" w:sz="0" w:space="0" w:color="auto"/>
                            <w:left w:val="none" w:sz="0" w:space="0" w:color="auto"/>
                            <w:bottom w:val="none" w:sz="0" w:space="0" w:color="auto"/>
                            <w:right w:val="none" w:sz="0" w:space="0" w:color="auto"/>
                          </w:divBdr>
                          <w:divsChild>
                            <w:div w:id="19027096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17198">
      <w:bodyDiv w:val="1"/>
      <w:marLeft w:val="0"/>
      <w:marRight w:val="0"/>
      <w:marTop w:val="0"/>
      <w:marBottom w:val="0"/>
      <w:divBdr>
        <w:top w:val="none" w:sz="0" w:space="0" w:color="auto"/>
        <w:left w:val="none" w:sz="0" w:space="0" w:color="auto"/>
        <w:bottom w:val="none" w:sz="0" w:space="0" w:color="auto"/>
        <w:right w:val="none" w:sz="0" w:space="0" w:color="auto"/>
      </w:divBdr>
    </w:div>
    <w:div w:id="753282421">
      <w:bodyDiv w:val="1"/>
      <w:marLeft w:val="0"/>
      <w:marRight w:val="0"/>
      <w:marTop w:val="0"/>
      <w:marBottom w:val="0"/>
      <w:divBdr>
        <w:top w:val="none" w:sz="0" w:space="0" w:color="auto"/>
        <w:left w:val="none" w:sz="0" w:space="0" w:color="auto"/>
        <w:bottom w:val="none" w:sz="0" w:space="0" w:color="auto"/>
        <w:right w:val="none" w:sz="0" w:space="0" w:color="auto"/>
      </w:divBdr>
    </w:div>
    <w:div w:id="753623456">
      <w:bodyDiv w:val="1"/>
      <w:marLeft w:val="0"/>
      <w:marRight w:val="0"/>
      <w:marTop w:val="0"/>
      <w:marBottom w:val="0"/>
      <w:divBdr>
        <w:top w:val="none" w:sz="0" w:space="0" w:color="auto"/>
        <w:left w:val="none" w:sz="0" w:space="0" w:color="auto"/>
        <w:bottom w:val="none" w:sz="0" w:space="0" w:color="auto"/>
        <w:right w:val="none" w:sz="0" w:space="0" w:color="auto"/>
      </w:divBdr>
    </w:div>
    <w:div w:id="762804656">
      <w:bodyDiv w:val="1"/>
      <w:marLeft w:val="0"/>
      <w:marRight w:val="0"/>
      <w:marTop w:val="0"/>
      <w:marBottom w:val="0"/>
      <w:divBdr>
        <w:top w:val="none" w:sz="0" w:space="0" w:color="auto"/>
        <w:left w:val="none" w:sz="0" w:space="0" w:color="auto"/>
        <w:bottom w:val="none" w:sz="0" w:space="0" w:color="auto"/>
        <w:right w:val="none" w:sz="0" w:space="0" w:color="auto"/>
      </w:divBdr>
    </w:div>
    <w:div w:id="770660790">
      <w:bodyDiv w:val="1"/>
      <w:marLeft w:val="0"/>
      <w:marRight w:val="0"/>
      <w:marTop w:val="0"/>
      <w:marBottom w:val="0"/>
      <w:divBdr>
        <w:top w:val="none" w:sz="0" w:space="0" w:color="auto"/>
        <w:left w:val="none" w:sz="0" w:space="0" w:color="auto"/>
        <w:bottom w:val="none" w:sz="0" w:space="0" w:color="auto"/>
        <w:right w:val="none" w:sz="0" w:space="0" w:color="auto"/>
      </w:divBdr>
    </w:div>
    <w:div w:id="773867463">
      <w:bodyDiv w:val="1"/>
      <w:marLeft w:val="0"/>
      <w:marRight w:val="0"/>
      <w:marTop w:val="0"/>
      <w:marBottom w:val="0"/>
      <w:divBdr>
        <w:top w:val="none" w:sz="0" w:space="0" w:color="auto"/>
        <w:left w:val="none" w:sz="0" w:space="0" w:color="auto"/>
        <w:bottom w:val="none" w:sz="0" w:space="0" w:color="auto"/>
        <w:right w:val="none" w:sz="0" w:space="0" w:color="auto"/>
      </w:divBdr>
    </w:div>
    <w:div w:id="778187760">
      <w:bodyDiv w:val="1"/>
      <w:marLeft w:val="0"/>
      <w:marRight w:val="0"/>
      <w:marTop w:val="0"/>
      <w:marBottom w:val="0"/>
      <w:divBdr>
        <w:top w:val="none" w:sz="0" w:space="0" w:color="auto"/>
        <w:left w:val="none" w:sz="0" w:space="0" w:color="auto"/>
        <w:bottom w:val="none" w:sz="0" w:space="0" w:color="auto"/>
        <w:right w:val="none" w:sz="0" w:space="0" w:color="auto"/>
      </w:divBdr>
    </w:div>
    <w:div w:id="809711914">
      <w:bodyDiv w:val="1"/>
      <w:marLeft w:val="0"/>
      <w:marRight w:val="0"/>
      <w:marTop w:val="0"/>
      <w:marBottom w:val="0"/>
      <w:divBdr>
        <w:top w:val="none" w:sz="0" w:space="0" w:color="auto"/>
        <w:left w:val="none" w:sz="0" w:space="0" w:color="auto"/>
        <w:bottom w:val="none" w:sz="0" w:space="0" w:color="auto"/>
        <w:right w:val="none" w:sz="0" w:space="0" w:color="auto"/>
      </w:divBdr>
      <w:divsChild>
        <w:div w:id="1138261923">
          <w:marLeft w:val="0"/>
          <w:marRight w:val="0"/>
          <w:marTop w:val="0"/>
          <w:marBottom w:val="0"/>
          <w:divBdr>
            <w:top w:val="none" w:sz="0" w:space="0" w:color="auto"/>
            <w:left w:val="none" w:sz="0" w:space="0" w:color="auto"/>
            <w:bottom w:val="none" w:sz="0" w:space="0" w:color="auto"/>
            <w:right w:val="none" w:sz="0" w:space="0" w:color="auto"/>
          </w:divBdr>
          <w:divsChild>
            <w:div w:id="157036429">
              <w:marLeft w:val="0"/>
              <w:marRight w:val="0"/>
              <w:marTop w:val="0"/>
              <w:marBottom w:val="0"/>
              <w:divBdr>
                <w:top w:val="none" w:sz="0" w:space="0" w:color="auto"/>
                <w:left w:val="none" w:sz="0" w:space="0" w:color="auto"/>
                <w:bottom w:val="none" w:sz="0" w:space="0" w:color="auto"/>
                <w:right w:val="none" w:sz="0" w:space="0" w:color="auto"/>
              </w:divBdr>
              <w:divsChild>
                <w:div w:id="1513716264">
                  <w:marLeft w:val="0"/>
                  <w:marRight w:val="0"/>
                  <w:marTop w:val="0"/>
                  <w:marBottom w:val="0"/>
                  <w:divBdr>
                    <w:top w:val="none" w:sz="0" w:space="0" w:color="auto"/>
                    <w:left w:val="none" w:sz="0" w:space="0" w:color="auto"/>
                    <w:bottom w:val="none" w:sz="0" w:space="0" w:color="auto"/>
                    <w:right w:val="none" w:sz="0" w:space="0" w:color="auto"/>
                  </w:divBdr>
                  <w:divsChild>
                    <w:div w:id="1287618054">
                      <w:marLeft w:val="0"/>
                      <w:marRight w:val="0"/>
                      <w:marTop w:val="0"/>
                      <w:marBottom w:val="0"/>
                      <w:divBdr>
                        <w:top w:val="none" w:sz="0" w:space="0" w:color="auto"/>
                        <w:left w:val="none" w:sz="0" w:space="0" w:color="auto"/>
                        <w:bottom w:val="none" w:sz="0" w:space="0" w:color="auto"/>
                        <w:right w:val="none" w:sz="0" w:space="0" w:color="auto"/>
                      </w:divBdr>
                      <w:divsChild>
                        <w:div w:id="210568596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31718378">
      <w:bodyDiv w:val="1"/>
      <w:marLeft w:val="0"/>
      <w:marRight w:val="0"/>
      <w:marTop w:val="0"/>
      <w:marBottom w:val="0"/>
      <w:divBdr>
        <w:top w:val="none" w:sz="0" w:space="0" w:color="auto"/>
        <w:left w:val="none" w:sz="0" w:space="0" w:color="auto"/>
        <w:bottom w:val="none" w:sz="0" w:space="0" w:color="auto"/>
        <w:right w:val="none" w:sz="0" w:space="0" w:color="auto"/>
      </w:divBdr>
    </w:div>
    <w:div w:id="835459289">
      <w:bodyDiv w:val="1"/>
      <w:marLeft w:val="0"/>
      <w:marRight w:val="0"/>
      <w:marTop w:val="0"/>
      <w:marBottom w:val="0"/>
      <w:divBdr>
        <w:top w:val="none" w:sz="0" w:space="0" w:color="auto"/>
        <w:left w:val="none" w:sz="0" w:space="0" w:color="auto"/>
        <w:bottom w:val="none" w:sz="0" w:space="0" w:color="auto"/>
        <w:right w:val="none" w:sz="0" w:space="0" w:color="auto"/>
      </w:divBdr>
      <w:divsChild>
        <w:div w:id="384380345">
          <w:marLeft w:val="0"/>
          <w:marRight w:val="0"/>
          <w:marTop w:val="0"/>
          <w:marBottom w:val="0"/>
          <w:divBdr>
            <w:top w:val="none" w:sz="0" w:space="0" w:color="auto"/>
            <w:left w:val="none" w:sz="0" w:space="0" w:color="auto"/>
            <w:bottom w:val="none" w:sz="0" w:space="0" w:color="auto"/>
            <w:right w:val="none" w:sz="0" w:space="0" w:color="auto"/>
          </w:divBdr>
          <w:divsChild>
            <w:div w:id="1893731636">
              <w:marLeft w:val="0"/>
              <w:marRight w:val="0"/>
              <w:marTop w:val="0"/>
              <w:marBottom w:val="0"/>
              <w:divBdr>
                <w:top w:val="none" w:sz="0" w:space="0" w:color="auto"/>
                <w:left w:val="none" w:sz="0" w:space="0" w:color="auto"/>
                <w:bottom w:val="none" w:sz="0" w:space="0" w:color="auto"/>
                <w:right w:val="none" w:sz="0" w:space="0" w:color="auto"/>
              </w:divBdr>
              <w:divsChild>
                <w:div w:id="373310748">
                  <w:marLeft w:val="0"/>
                  <w:marRight w:val="0"/>
                  <w:marTop w:val="0"/>
                  <w:marBottom w:val="0"/>
                  <w:divBdr>
                    <w:top w:val="none" w:sz="0" w:space="0" w:color="auto"/>
                    <w:left w:val="none" w:sz="0" w:space="0" w:color="auto"/>
                    <w:bottom w:val="none" w:sz="0" w:space="0" w:color="auto"/>
                    <w:right w:val="none" w:sz="0" w:space="0" w:color="auto"/>
                  </w:divBdr>
                  <w:divsChild>
                    <w:div w:id="1388340105">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66799805">
      <w:bodyDiv w:val="1"/>
      <w:marLeft w:val="0"/>
      <w:marRight w:val="0"/>
      <w:marTop w:val="0"/>
      <w:marBottom w:val="0"/>
      <w:divBdr>
        <w:top w:val="none" w:sz="0" w:space="0" w:color="auto"/>
        <w:left w:val="none" w:sz="0" w:space="0" w:color="auto"/>
        <w:bottom w:val="none" w:sz="0" w:space="0" w:color="auto"/>
        <w:right w:val="none" w:sz="0" w:space="0" w:color="auto"/>
      </w:divBdr>
      <w:divsChild>
        <w:div w:id="1581334577">
          <w:marLeft w:val="0"/>
          <w:marRight w:val="0"/>
          <w:marTop w:val="0"/>
          <w:marBottom w:val="0"/>
          <w:divBdr>
            <w:top w:val="none" w:sz="0" w:space="0" w:color="auto"/>
            <w:left w:val="none" w:sz="0" w:space="0" w:color="auto"/>
            <w:bottom w:val="none" w:sz="0" w:space="0" w:color="auto"/>
            <w:right w:val="none" w:sz="0" w:space="0" w:color="auto"/>
          </w:divBdr>
        </w:div>
      </w:divsChild>
    </w:div>
    <w:div w:id="927621322">
      <w:bodyDiv w:val="1"/>
      <w:marLeft w:val="0"/>
      <w:marRight w:val="0"/>
      <w:marTop w:val="0"/>
      <w:marBottom w:val="0"/>
      <w:divBdr>
        <w:top w:val="none" w:sz="0" w:space="0" w:color="auto"/>
        <w:left w:val="none" w:sz="0" w:space="0" w:color="auto"/>
        <w:bottom w:val="none" w:sz="0" w:space="0" w:color="auto"/>
        <w:right w:val="none" w:sz="0" w:space="0" w:color="auto"/>
      </w:divBdr>
    </w:div>
    <w:div w:id="969671393">
      <w:bodyDiv w:val="1"/>
      <w:marLeft w:val="0"/>
      <w:marRight w:val="0"/>
      <w:marTop w:val="0"/>
      <w:marBottom w:val="0"/>
      <w:divBdr>
        <w:top w:val="none" w:sz="0" w:space="0" w:color="auto"/>
        <w:left w:val="none" w:sz="0" w:space="0" w:color="auto"/>
        <w:bottom w:val="none" w:sz="0" w:space="0" w:color="auto"/>
        <w:right w:val="none" w:sz="0" w:space="0" w:color="auto"/>
      </w:divBdr>
    </w:div>
    <w:div w:id="1088499283">
      <w:bodyDiv w:val="1"/>
      <w:marLeft w:val="0"/>
      <w:marRight w:val="0"/>
      <w:marTop w:val="0"/>
      <w:marBottom w:val="0"/>
      <w:divBdr>
        <w:top w:val="none" w:sz="0" w:space="0" w:color="auto"/>
        <w:left w:val="none" w:sz="0" w:space="0" w:color="auto"/>
        <w:bottom w:val="none" w:sz="0" w:space="0" w:color="auto"/>
        <w:right w:val="none" w:sz="0" w:space="0" w:color="auto"/>
      </w:divBdr>
    </w:div>
    <w:div w:id="1206793645">
      <w:bodyDiv w:val="1"/>
      <w:marLeft w:val="0"/>
      <w:marRight w:val="0"/>
      <w:marTop w:val="0"/>
      <w:marBottom w:val="0"/>
      <w:divBdr>
        <w:top w:val="none" w:sz="0" w:space="0" w:color="auto"/>
        <w:left w:val="none" w:sz="0" w:space="0" w:color="auto"/>
        <w:bottom w:val="none" w:sz="0" w:space="0" w:color="auto"/>
        <w:right w:val="none" w:sz="0" w:space="0" w:color="auto"/>
      </w:divBdr>
    </w:div>
    <w:div w:id="1239242157">
      <w:bodyDiv w:val="1"/>
      <w:marLeft w:val="0"/>
      <w:marRight w:val="0"/>
      <w:marTop w:val="0"/>
      <w:marBottom w:val="0"/>
      <w:divBdr>
        <w:top w:val="none" w:sz="0" w:space="0" w:color="auto"/>
        <w:left w:val="none" w:sz="0" w:space="0" w:color="auto"/>
        <w:bottom w:val="none" w:sz="0" w:space="0" w:color="auto"/>
        <w:right w:val="none" w:sz="0" w:space="0" w:color="auto"/>
      </w:divBdr>
    </w:div>
    <w:div w:id="1246692196">
      <w:bodyDiv w:val="1"/>
      <w:marLeft w:val="0"/>
      <w:marRight w:val="0"/>
      <w:marTop w:val="0"/>
      <w:marBottom w:val="0"/>
      <w:divBdr>
        <w:top w:val="none" w:sz="0" w:space="0" w:color="auto"/>
        <w:left w:val="none" w:sz="0" w:space="0" w:color="auto"/>
        <w:bottom w:val="none" w:sz="0" w:space="0" w:color="auto"/>
        <w:right w:val="none" w:sz="0" w:space="0" w:color="auto"/>
      </w:divBdr>
    </w:div>
    <w:div w:id="1282958110">
      <w:bodyDiv w:val="1"/>
      <w:marLeft w:val="0"/>
      <w:marRight w:val="0"/>
      <w:marTop w:val="0"/>
      <w:marBottom w:val="0"/>
      <w:divBdr>
        <w:top w:val="none" w:sz="0" w:space="0" w:color="auto"/>
        <w:left w:val="none" w:sz="0" w:space="0" w:color="auto"/>
        <w:bottom w:val="none" w:sz="0" w:space="0" w:color="auto"/>
        <w:right w:val="none" w:sz="0" w:space="0" w:color="auto"/>
      </w:divBdr>
      <w:divsChild>
        <w:div w:id="1168525105">
          <w:marLeft w:val="0"/>
          <w:marRight w:val="0"/>
          <w:marTop w:val="300"/>
          <w:marBottom w:val="0"/>
          <w:divBdr>
            <w:top w:val="none" w:sz="0" w:space="0" w:color="auto"/>
            <w:left w:val="none" w:sz="0" w:space="0" w:color="auto"/>
            <w:bottom w:val="none" w:sz="0" w:space="0" w:color="auto"/>
            <w:right w:val="none" w:sz="0" w:space="0" w:color="auto"/>
          </w:divBdr>
          <w:divsChild>
            <w:div w:id="11373787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94487349">
      <w:bodyDiv w:val="1"/>
      <w:marLeft w:val="0"/>
      <w:marRight w:val="0"/>
      <w:marTop w:val="0"/>
      <w:marBottom w:val="0"/>
      <w:divBdr>
        <w:top w:val="none" w:sz="0" w:space="0" w:color="auto"/>
        <w:left w:val="none" w:sz="0" w:space="0" w:color="auto"/>
        <w:bottom w:val="none" w:sz="0" w:space="0" w:color="auto"/>
        <w:right w:val="none" w:sz="0" w:space="0" w:color="auto"/>
      </w:divBdr>
    </w:div>
    <w:div w:id="1358385449">
      <w:bodyDiv w:val="1"/>
      <w:marLeft w:val="0"/>
      <w:marRight w:val="0"/>
      <w:marTop w:val="0"/>
      <w:marBottom w:val="0"/>
      <w:divBdr>
        <w:top w:val="none" w:sz="0" w:space="0" w:color="auto"/>
        <w:left w:val="none" w:sz="0" w:space="0" w:color="auto"/>
        <w:bottom w:val="none" w:sz="0" w:space="0" w:color="auto"/>
        <w:right w:val="none" w:sz="0" w:space="0" w:color="auto"/>
      </w:divBdr>
    </w:div>
    <w:div w:id="1362172213">
      <w:bodyDiv w:val="1"/>
      <w:marLeft w:val="0"/>
      <w:marRight w:val="0"/>
      <w:marTop w:val="0"/>
      <w:marBottom w:val="0"/>
      <w:divBdr>
        <w:top w:val="none" w:sz="0" w:space="0" w:color="auto"/>
        <w:left w:val="none" w:sz="0" w:space="0" w:color="auto"/>
        <w:bottom w:val="none" w:sz="0" w:space="0" w:color="auto"/>
        <w:right w:val="none" w:sz="0" w:space="0" w:color="auto"/>
      </w:divBdr>
    </w:div>
    <w:div w:id="1394817901">
      <w:bodyDiv w:val="1"/>
      <w:marLeft w:val="0"/>
      <w:marRight w:val="0"/>
      <w:marTop w:val="0"/>
      <w:marBottom w:val="0"/>
      <w:divBdr>
        <w:top w:val="none" w:sz="0" w:space="0" w:color="auto"/>
        <w:left w:val="none" w:sz="0" w:space="0" w:color="auto"/>
        <w:bottom w:val="none" w:sz="0" w:space="0" w:color="auto"/>
        <w:right w:val="none" w:sz="0" w:space="0" w:color="auto"/>
      </w:divBdr>
      <w:divsChild>
        <w:div w:id="1338271953">
          <w:marLeft w:val="0"/>
          <w:marRight w:val="0"/>
          <w:marTop w:val="0"/>
          <w:marBottom w:val="0"/>
          <w:divBdr>
            <w:top w:val="none" w:sz="0" w:space="0" w:color="auto"/>
            <w:left w:val="none" w:sz="0" w:space="0" w:color="auto"/>
            <w:bottom w:val="none" w:sz="0" w:space="0" w:color="auto"/>
            <w:right w:val="none" w:sz="0" w:space="0" w:color="auto"/>
          </w:divBdr>
        </w:div>
      </w:divsChild>
    </w:div>
    <w:div w:id="1609854888">
      <w:bodyDiv w:val="1"/>
      <w:marLeft w:val="0"/>
      <w:marRight w:val="0"/>
      <w:marTop w:val="0"/>
      <w:marBottom w:val="0"/>
      <w:divBdr>
        <w:top w:val="none" w:sz="0" w:space="0" w:color="auto"/>
        <w:left w:val="none" w:sz="0" w:space="0" w:color="auto"/>
        <w:bottom w:val="none" w:sz="0" w:space="0" w:color="auto"/>
        <w:right w:val="none" w:sz="0" w:space="0" w:color="auto"/>
      </w:divBdr>
      <w:divsChild>
        <w:div w:id="1667199150">
          <w:marLeft w:val="0"/>
          <w:marRight w:val="0"/>
          <w:marTop w:val="0"/>
          <w:marBottom w:val="0"/>
          <w:divBdr>
            <w:top w:val="none" w:sz="0" w:space="0" w:color="auto"/>
            <w:left w:val="none" w:sz="0" w:space="0" w:color="auto"/>
            <w:bottom w:val="none" w:sz="0" w:space="0" w:color="auto"/>
            <w:right w:val="none" w:sz="0" w:space="0" w:color="auto"/>
          </w:divBdr>
          <w:divsChild>
            <w:div w:id="1168447696">
              <w:marLeft w:val="0"/>
              <w:marRight w:val="0"/>
              <w:marTop w:val="0"/>
              <w:marBottom w:val="0"/>
              <w:divBdr>
                <w:top w:val="none" w:sz="0" w:space="0" w:color="auto"/>
                <w:left w:val="none" w:sz="0" w:space="0" w:color="auto"/>
                <w:bottom w:val="none" w:sz="0" w:space="0" w:color="auto"/>
                <w:right w:val="none" w:sz="0" w:space="0" w:color="auto"/>
              </w:divBdr>
              <w:divsChild>
                <w:div w:id="13391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3287">
      <w:bodyDiv w:val="1"/>
      <w:marLeft w:val="0"/>
      <w:marRight w:val="0"/>
      <w:marTop w:val="0"/>
      <w:marBottom w:val="0"/>
      <w:divBdr>
        <w:top w:val="none" w:sz="0" w:space="0" w:color="auto"/>
        <w:left w:val="none" w:sz="0" w:space="0" w:color="auto"/>
        <w:bottom w:val="none" w:sz="0" w:space="0" w:color="auto"/>
        <w:right w:val="none" w:sz="0" w:space="0" w:color="auto"/>
      </w:divBdr>
    </w:div>
    <w:div w:id="1706831111">
      <w:bodyDiv w:val="1"/>
      <w:marLeft w:val="0"/>
      <w:marRight w:val="0"/>
      <w:marTop w:val="0"/>
      <w:marBottom w:val="0"/>
      <w:divBdr>
        <w:top w:val="none" w:sz="0" w:space="0" w:color="auto"/>
        <w:left w:val="none" w:sz="0" w:space="0" w:color="auto"/>
        <w:bottom w:val="none" w:sz="0" w:space="0" w:color="auto"/>
        <w:right w:val="none" w:sz="0" w:space="0" w:color="auto"/>
      </w:divBdr>
    </w:div>
    <w:div w:id="1711415744">
      <w:bodyDiv w:val="1"/>
      <w:marLeft w:val="0"/>
      <w:marRight w:val="0"/>
      <w:marTop w:val="0"/>
      <w:marBottom w:val="0"/>
      <w:divBdr>
        <w:top w:val="none" w:sz="0" w:space="0" w:color="auto"/>
        <w:left w:val="none" w:sz="0" w:space="0" w:color="auto"/>
        <w:bottom w:val="none" w:sz="0" w:space="0" w:color="auto"/>
        <w:right w:val="none" w:sz="0" w:space="0" w:color="auto"/>
      </w:divBdr>
    </w:div>
    <w:div w:id="1800143716">
      <w:bodyDiv w:val="1"/>
      <w:marLeft w:val="0"/>
      <w:marRight w:val="0"/>
      <w:marTop w:val="0"/>
      <w:marBottom w:val="0"/>
      <w:divBdr>
        <w:top w:val="none" w:sz="0" w:space="0" w:color="auto"/>
        <w:left w:val="none" w:sz="0" w:space="0" w:color="auto"/>
        <w:bottom w:val="none" w:sz="0" w:space="0" w:color="auto"/>
        <w:right w:val="none" w:sz="0" w:space="0" w:color="auto"/>
      </w:divBdr>
      <w:divsChild>
        <w:div w:id="615453083">
          <w:marLeft w:val="0"/>
          <w:marRight w:val="0"/>
          <w:marTop w:val="0"/>
          <w:marBottom w:val="0"/>
          <w:divBdr>
            <w:top w:val="none" w:sz="0" w:space="0" w:color="auto"/>
            <w:left w:val="none" w:sz="0" w:space="0" w:color="auto"/>
            <w:bottom w:val="none" w:sz="0" w:space="0" w:color="auto"/>
            <w:right w:val="none" w:sz="0" w:space="0" w:color="auto"/>
          </w:divBdr>
          <w:divsChild>
            <w:div w:id="1283533014">
              <w:marLeft w:val="0"/>
              <w:marRight w:val="0"/>
              <w:marTop w:val="0"/>
              <w:marBottom w:val="0"/>
              <w:divBdr>
                <w:top w:val="none" w:sz="0" w:space="0" w:color="auto"/>
                <w:left w:val="none" w:sz="0" w:space="0" w:color="auto"/>
                <w:bottom w:val="none" w:sz="0" w:space="0" w:color="auto"/>
                <w:right w:val="none" w:sz="0" w:space="0" w:color="auto"/>
              </w:divBdr>
              <w:divsChild>
                <w:div w:id="893155425">
                  <w:marLeft w:val="0"/>
                  <w:marRight w:val="0"/>
                  <w:marTop w:val="0"/>
                  <w:marBottom w:val="0"/>
                  <w:divBdr>
                    <w:top w:val="none" w:sz="0" w:space="0" w:color="auto"/>
                    <w:left w:val="none" w:sz="0" w:space="0" w:color="auto"/>
                    <w:bottom w:val="none" w:sz="0" w:space="0" w:color="auto"/>
                    <w:right w:val="none" w:sz="0" w:space="0" w:color="auto"/>
                  </w:divBdr>
                  <w:divsChild>
                    <w:div w:id="1342706991">
                      <w:marLeft w:val="0"/>
                      <w:marRight w:val="300"/>
                      <w:marTop w:val="0"/>
                      <w:marBottom w:val="0"/>
                      <w:divBdr>
                        <w:top w:val="single" w:sz="6" w:space="2" w:color="CCCCCC"/>
                        <w:left w:val="single" w:sz="6" w:space="4" w:color="CCCCCC"/>
                        <w:bottom w:val="single" w:sz="2" w:space="2" w:color="CCCCCC"/>
                        <w:right w:val="single" w:sz="6" w:space="4" w:color="CCCCCC"/>
                      </w:divBdr>
                      <w:divsChild>
                        <w:div w:id="544296357">
                          <w:marLeft w:val="0"/>
                          <w:marRight w:val="0"/>
                          <w:marTop w:val="150"/>
                          <w:marBottom w:val="150"/>
                          <w:divBdr>
                            <w:top w:val="single" w:sz="6" w:space="0" w:color="343434"/>
                            <w:left w:val="single" w:sz="6" w:space="0" w:color="343434"/>
                            <w:bottom w:val="single" w:sz="6" w:space="0" w:color="343434"/>
                            <w:right w:val="single" w:sz="6" w:space="0" w:color="343434"/>
                          </w:divBdr>
                          <w:divsChild>
                            <w:div w:id="1344357642">
                              <w:marLeft w:val="0"/>
                              <w:marRight w:val="0"/>
                              <w:marTop w:val="0"/>
                              <w:marBottom w:val="0"/>
                              <w:divBdr>
                                <w:top w:val="none" w:sz="0" w:space="0" w:color="auto"/>
                                <w:left w:val="none" w:sz="0" w:space="0" w:color="auto"/>
                                <w:bottom w:val="none" w:sz="0" w:space="0" w:color="auto"/>
                                <w:right w:val="none" w:sz="0" w:space="0" w:color="auto"/>
                              </w:divBdr>
                              <w:divsChild>
                                <w:div w:id="646740996">
                                  <w:marLeft w:val="90"/>
                                  <w:marRight w:val="0"/>
                                  <w:marTop w:val="105"/>
                                  <w:marBottom w:val="30"/>
                                  <w:divBdr>
                                    <w:top w:val="none" w:sz="0" w:space="0" w:color="auto"/>
                                    <w:left w:val="none" w:sz="0" w:space="0" w:color="auto"/>
                                    <w:bottom w:val="none" w:sz="0" w:space="0" w:color="auto"/>
                                    <w:right w:val="none" w:sz="0" w:space="0" w:color="auto"/>
                                  </w:divBdr>
                                  <w:divsChild>
                                    <w:div w:id="672955742">
                                      <w:marLeft w:val="0"/>
                                      <w:marRight w:val="0"/>
                                      <w:marTop w:val="0"/>
                                      <w:marBottom w:val="0"/>
                                      <w:divBdr>
                                        <w:top w:val="none" w:sz="0" w:space="0" w:color="auto"/>
                                        <w:left w:val="none" w:sz="0" w:space="0" w:color="auto"/>
                                        <w:bottom w:val="none" w:sz="0" w:space="0" w:color="auto"/>
                                        <w:right w:val="none" w:sz="0" w:space="0" w:color="auto"/>
                                      </w:divBdr>
                                      <w:divsChild>
                                        <w:div w:id="2106918446">
                                          <w:marLeft w:val="0"/>
                                          <w:marRight w:val="0"/>
                                          <w:marTop w:val="0"/>
                                          <w:marBottom w:val="180"/>
                                          <w:divBdr>
                                            <w:top w:val="none" w:sz="0" w:space="0" w:color="auto"/>
                                            <w:left w:val="none" w:sz="0" w:space="0" w:color="auto"/>
                                            <w:bottom w:val="none" w:sz="0" w:space="0" w:color="auto"/>
                                            <w:right w:val="none" w:sz="0" w:space="0" w:color="auto"/>
                                          </w:divBdr>
                                          <w:divsChild>
                                            <w:div w:id="805008192">
                                              <w:marLeft w:val="0"/>
                                              <w:marRight w:val="0"/>
                                              <w:marTop w:val="0"/>
                                              <w:marBottom w:val="0"/>
                                              <w:divBdr>
                                                <w:top w:val="none" w:sz="0" w:space="0" w:color="auto"/>
                                                <w:left w:val="none" w:sz="0" w:space="0" w:color="auto"/>
                                                <w:bottom w:val="none" w:sz="0" w:space="0" w:color="auto"/>
                                                <w:right w:val="none" w:sz="0" w:space="0" w:color="auto"/>
                                              </w:divBdr>
                                              <w:divsChild>
                                                <w:div w:id="2107770411">
                                                  <w:marLeft w:val="0"/>
                                                  <w:marRight w:val="0"/>
                                                  <w:marTop w:val="0"/>
                                                  <w:marBottom w:val="120"/>
                                                  <w:divBdr>
                                                    <w:top w:val="single" w:sz="6" w:space="2" w:color="DBCF44"/>
                                                    <w:left w:val="single" w:sz="6" w:space="3" w:color="DBCF44"/>
                                                    <w:bottom w:val="single" w:sz="6" w:space="0" w:color="DBCF44"/>
                                                    <w:right w:val="single" w:sz="6" w:space="3" w:color="DBCF44"/>
                                                  </w:divBdr>
                                                  <w:divsChild>
                                                    <w:div w:id="1670448418">
                                                      <w:marLeft w:val="0"/>
                                                      <w:marRight w:val="0"/>
                                                      <w:marTop w:val="0"/>
                                                      <w:marBottom w:val="0"/>
                                                      <w:divBdr>
                                                        <w:top w:val="none" w:sz="0" w:space="0" w:color="auto"/>
                                                        <w:left w:val="none" w:sz="0" w:space="0" w:color="auto"/>
                                                        <w:bottom w:val="none" w:sz="0" w:space="0" w:color="auto"/>
                                                        <w:right w:val="none" w:sz="0" w:space="0" w:color="auto"/>
                                                      </w:divBdr>
                                                      <w:divsChild>
                                                        <w:div w:id="1781950394">
                                                          <w:marLeft w:val="0"/>
                                                          <w:marRight w:val="0"/>
                                                          <w:marTop w:val="0"/>
                                                          <w:marBottom w:val="0"/>
                                                          <w:divBdr>
                                                            <w:top w:val="none" w:sz="0" w:space="0" w:color="auto"/>
                                                            <w:left w:val="none" w:sz="0" w:space="0" w:color="auto"/>
                                                            <w:bottom w:val="none" w:sz="0" w:space="0" w:color="auto"/>
                                                            <w:right w:val="none" w:sz="0" w:space="0" w:color="auto"/>
                                                          </w:divBdr>
                                                          <w:divsChild>
                                                            <w:div w:id="1135567091">
                                                              <w:marLeft w:val="0"/>
                                                              <w:marRight w:val="0"/>
                                                              <w:marTop w:val="0"/>
                                                              <w:marBottom w:val="0"/>
                                                              <w:divBdr>
                                                                <w:top w:val="none" w:sz="0" w:space="0" w:color="auto"/>
                                                                <w:left w:val="none" w:sz="0" w:space="0" w:color="auto"/>
                                                                <w:bottom w:val="none" w:sz="0" w:space="0" w:color="auto"/>
                                                                <w:right w:val="none" w:sz="0" w:space="0" w:color="auto"/>
                                                              </w:divBdr>
                                                              <w:divsChild>
                                                                <w:div w:id="462190322">
                                                                  <w:marLeft w:val="0"/>
                                                                  <w:marRight w:val="0"/>
                                                                  <w:marTop w:val="0"/>
                                                                  <w:marBottom w:val="0"/>
                                                                  <w:divBdr>
                                                                    <w:top w:val="none" w:sz="0" w:space="0" w:color="auto"/>
                                                                    <w:left w:val="none" w:sz="0" w:space="0" w:color="auto"/>
                                                                    <w:bottom w:val="none" w:sz="0" w:space="0" w:color="auto"/>
                                                                    <w:right w:val="none" w:sz="0" w:space="0" w:color="auto"/>
                                                                  </w:divBdr>
                                                                  <w:divsChild>
                                                                    <w:div w:id="410086131">
                                                                      <w:marLeft w:val="0"/>
                                                                      <w:marRight w:val="0"/>
                                                                      <w:marTop w:val="0"/>
                                                                      <w:marBottom w:val="0"/>
                                                                      <w:divBdr>
                                                                        <w:top w:val="none" w:sz="0" w:space="0" w:color="auto"/>
                                                                        <w:left w:val="none" w:sz="0" w:space="0" w:color="auto"/>
                                                                        <w:bottom w:val="single" w:sz="6" w:space="0" w:color="BBBBBB"/>
                                                                        <w:right w:val="none" w:sz="0" w:space="0" w:color="auto"/>
                                                                      </w:divBdr>
                                                                      <w:divsChild>
                                                                        <w:div w:id="811870582">
                                                                          <w:marLeft w:val="0"/>
                                                                          <w:marRight w:val="0"/>
                                                                          <w:marTop w:val="0"/>
                                                                          <w:marBottom w:val="0"/>
                                                                          <w:divBdr>
                                                                            <w:top w:val="none" w:sz="0" w:space="0" w:color="auto"/>
                                                                            <w:left w:val="none" w:sz="0" w:space="0" w:color="auto"/>
                                                                            <w:bottom w:val="none" w:sz="0" w:space="0" w:color="auto"/>
                                                                            <w:right w:val="none" w:sz="0" w:space="0" w:color="auto"/>
                                                                          </w:divBdr>
                                                                          <w:divsChild>
                                                                            <w:div w:id="1589002029">
                                                                              <w:marLeft w:val="0"/>
                                                                              <w:marRight w:val="0"/>
                                                                              <w:marTop w:val="0"/>
                                                                              <w:marBottom w:val="0"/>
                                                                              <w:divBdr>
                                                                                <w:top w:val="none" w:sz="0" w:space="0" w:color="auto"/>
                                                                                <w:left w:val="none" w:sz="0" w:space="0" w:color="auto"/>
                                                                                <w:bottom w:val="none" w:sz="0" w:space="0" w:color="auto"/>
                                                                                <w:right w:val="none" w:sz="0" w:space="0" w:color="auto"/>
                                                                              </w:divBdr>
                                                                              <w:divsChild>
                                                                                <w:div w:id="605356061">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sChild>
                                                                                        <w:div w:id="1998266456">
                                                                                          <w:marLeft w:val="0"/>
                                                                                          <w:marRight w:val="0"/>
                                                                                          <w:marTop w:val="0"/>
                                                                                          <w:marBottom w:val="0"/>
                                                                                          <w:divBdr>
                                                                                            <w:top w:val="none" w:sz="0" w:space="0" w:color="auto"/>
                                                                                            <w:left w:val="none" w:sz="0" w:space="0" w:color="auto"/>
                                                                                            <w:bottom w:val="none" w:sz="0" w:space="0" w:color="auto"/>
                                                                                            <w:right w:val="none" w:sz="0" w:space="0" w:color="auto"/>
                                                                                          </w:divBdr>
                                                                                          <w:divsChild>
                                                                                            <w:div w:id="778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717948">
      <w:bodyDiv w:val="1"/>
      <w:marLeft w:val="0"/>
      <w:marRight w:val="0"/>
      <w:marTop w:val="0"/>
      <w:marBottom w:val="0"/>
      <w:divBdr>
        <w:top w:val="none" w:sz="0" w:space="0" w:color="auto"/>
        <w:left w:val="none" w:sz="0" w:space="0" w:color="auto"/>
        <w:bottom w:val="none" w:sz="0" w:space="0" w:color="auto"/>
        <w:right w:val="none" w:sz="0" w:space="0" w:color="auto"/>
      </w:divBdr>
    </w:div>
    <w:div w:id="1855260927">
      <w:bodyDiv w:val="1"/>
      <w:marLeft w:val="0"/>
      <w:marRight w:val="0"/>
      <w:marTop w:val="0"/>
      <w:marBottom w:val="0"/>
      <w:divBdr>
        <w:top w:val="none" w:sz="0" w:space="0" w:color="auto"/>
        <w:left w:val="none" w:sz="0" w:space="0" w:color="auto"/>
        <w:bottom w:val="none" w:sz="0" w:space="0" w:color="auto"/>
        <w:right w:val="none" w:sz="0" w:space="0" w:color="auto"/>
      </w:divBdr>
    </w:div>
    <w:div w:id="1915505910">
      <w:bodyDiv w:val="1"/>
      <w:marLeft w:val="0"/>
      <w:marRight w:val="0"/>
      <w:marTop w:val="0"/>
      <w:marBottom w:val="0"/>
      <w:divBdr>
        <w:top w:val="none" w:sz="0" w:space="0" w:color="auto"/>
        <w:left w:val="none" w:sz="0" w:space="0" w:color="auto"/>
        <w:bottom w:val="none" w:sz="0" w:space="0" w:color="auto"/>
        <w:right w:val="none" w:sz="0" w:space="0" w:color="auto"/>
      </w:divBdr>
    </w:div>
    <w:div w:id="2042584545">
      <w:bodyDiv w:val="1"/>
      <w:marLeft w:val="0"/>
      <w:marRight w:val="0"/>
      <w:marTop w:val="0"/>
      <w:marBottom w:val="0"/>
      <w:divBdr>
        <w:top w:val="none" w:sz="0" w:space="0" w:color="auto"/>
        <w:left w:val="none" w:sz="0" w:space="0" w:color="auto"/>
        <w:bottom w:val="none" w:sz="0" w:space="0" w:color="auto"/>
        <w:right w:val="none" w:sz="0" w:space="0" w:color="auto"/>
      </w:divBdr>
      <w:divsChild>
        <w:div w:id="859781114">
          <w:marLeft w:val="0"/>
          <w:marRight w:val="0"/>
          <w:marTop w:val="0"/>
          <w:marBottom w:val="0"/>
          <w:divBdr>
            <w:top w:val="none" w:sz="0" w:space="0" w:color="auto"/>
            <w:left w:val="none" w:sz="0" w:space="0" w:color="auto"/>
            <w:bottom w:val="none" w:sz="0" w:space="0" w:color="auto"/>
            <w:right w:val="none" w:sz="0" w:space="0" w:color="auto"/>
          </w:divBdr>
          <w:divsChild>
            <w:div w:id="2009598164">
              <w:marLeft w:val="0"/>
              <w:marRight w:val="0"/>
              <w:marTop w:val="0"/>
              <w:marBottom w:val="0"/>
              <w:divBdr>
                <w:top w:val="none" w:sz="0" w:space="0" w:color="auto"/>
                <w:left w:val="none" w:sz="0" w:space="0" w:color="auto"/>
                <w:bottom w:val="none" w:sz="0" w:space="0" w:color="auto"/>
                <w:right w:val="none" w:sz="0" w:space="0" w:color="auto"/>
              </w:divBdr>
              <w:divsChild>
                <w:div w:id="1303803085">
                  <w:marLeft w:val="0"/>
                  <w:marRight w:val="0"/>
                  <w:marTop w:val="75"/>
                  <w:marBottom w:val="0"/>
                  <w:divBdr>
                    <w:top w:val="none" w:sz="0" w:space="0" w:color="auto"/>
                    <w:left w:val="none" w:sz="0" w:space="0" w:color="auto"/>
                    <w:bottom w:val="none" w:sz="0" w:space="0" w:color="auto"/>
                    <w:right w:val="none" w:sz="0" w:space="0" w:color="auto"/>
                  </w:divBdr>
                  <w:divsChild>
                    <w:div w:id="875194400">
                      <w:marLeft w:val="0"/>
                      <w:marRight w:val="0"/>
                      <w:marTop w:val="0"/>
                      <w:marBottom w:val="0"/>
                      <w:divBdr>
                        <w:top w:val="none" w:sz="0" w:space="0" w:color="auto"/>
                        <w:left w:val="none" w:sz="0" w:space="0" w:color="auto"/>
                        <w:bottom w:val="none" w:sz="0" w:space="0" w:color="auto"/>
                        <w:right w:val="none" w:sz="0" w:space="0" w:color="auto"/>
                      </w:divBdr>
                      <w:divsChild>
                        <w:div w:id="587034840">
                          <w:marLeft w:val="0"/>
                          <w:marRight w:val="0"/>
                          <w:marTop w:val="0"/>
                          <w:marBottom w:val="0"/>
                          <w:divBdr>
                            <w:top w:val="none" w:sz="0" w:space="0" w:color="auto"/>
                            <w:left w:val="none" w:sz="0" w:space="0" w:color="auto"/>
                            <w:bottom w:val="none" w:sz="0" w:space="0" w:color="auto"/>
                            <w:right w:val="none" w:sz="0" w:space="0" w:color="auto"/>
                          </w:divBdr>
                          <w:divsChild>
                            <w:div w:id="1755130470">
                              <w:marLeft w:val="0"/>
                              <w:marRight w:val="0"/>
                              <w:marTop w:val="0"/>
                              <w:marBottom w:val="0"/>
                              <w:divBdr>
                                <w:top w:val="none" w:sz="0" w:space="0" w:color="auto"/>
                                <w:left w:val="none" w:sz="0" w:space="0" w:color="auto"/>
                                <w:bottom w:val="none" w:sz="0" w:space="0" w:color="auto"/>
                                <w:right w:val="none" w:sz="0" w:space="0" w:color="auto"/>
                              </w:divBdr>
                              <w:divsChild>
                                <w:div w:id="783580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8651">
      <w:bodyDiv w:val="1"/>
      <w:marLeft w:val="0"/>
      <w:marRight w:val="0"/>
      <w:marTop w:val="0"/>
      <w:marBottom w:val="0"/>
      <w:divBdr>
        <w:top w:val="none" w:sz="0" w:space="0" w:color="auto"/>
        <w:left w:val="none" w:sz="0" w:space="0" w:color="auto"/>
        <w:bottom w:val="none" w:sz="0" w:space="0" w:color="auto"/>
        <w:right w:val="none" w:sz="0" w:space="0" w:color="auto"/>
      </w:divBdr>
      <w:divsChild>
        <w:div w:id="208807071">
          <w:marLeft w:val="300"/>
          <w:marRight w:val="300"/>
          <w:marTop w:val="0"/>
          <w:marBottom w:val="0"/>
          <w:divBdr>
            <w:top w:val="none" w:sz="0" w:space="0" w:color="auto"/>
            <w:left w:val="none" w:sz="0" w:space="0" w:color="auto"/>
            <w:bottom w:val="none" w:sz="0" w:space="0" w:color="auto"/>
            <w:right w:val="none" w:sz="0" w:space="0" w:color="auto"/>
          </w:divBdr>
          <w:divsChild>
            <w:div w:id="20421271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8958690">
      <w:bodyDiv w:val="1"/>
      <w:marLeft w:val="0"/>
      <w:marRight w:val="0"/>
      <w:marTop w:val="0"/>
      <w:marBottom w:val="0"/>
      <w:divBdr>
        <w:top w:val="none" w:sz="0" w:space="0" w:color="auto"/>
        <w:left w:val="none" w:sz="0" w:space="0" w:color="auto"/>
        <w:bottom w:val="none" w:sz="0" w:space="0" w:color="auto"/>
        <w:right w:val="none" w:sz="0" w:space="0" w:color="auto"/>
      </w:divBdr>
      <w:divsChild>
        <w:div w:id="1566332854">
          <w:marLeft w:val="0"/>
          <w:marRight w:val="0"/>
          <w:marTop w:val="0"/>
          <w:marBottom w:val="0"/>
          <w:divBdr>
            <w:top w:val="none" w:sz="0" w:space="0" w:color="auto"/>
            <w:left w:val="none" w:sz="0" w:space="0" w:color="auto"/>
            <w:bottom w:val="none" w:sz="0" w:space="0" w:color="auto"/>
            <w:right w:val="none" w:sz="0" w:space="0" w:color="auto"/>
          </w:divBdr>
          <w:divsChild>
            <w:div w:id="330642938">
              <w:marLeft w:val="0"/>
              <w:marRight w:val="0"/>
              <w:marTop w:val="0"/>
              <w:marBottom w:val="0"/>
              <w:divBdr>
                <w:top w:val="none" w:sz="0" w:space="0" w:color="auto"/>
                <w:left w:val="none" w:sz="0" w:space="0" w:color="auto"/>
                <w:bottom w:val="none" w:sz="0" w:space="0" w:color="auto"/>
                <w:right w:val="none" w:sz="0" w:space="0" w:color="auto"/>
              </w:divBdr>
              <w:divsChild>
                <w:div w:id="1346319371">
                  <w:marLeft w:val="0"/>
                  <w:marRight w:val="0"/>
                  <w:marTop w:val="0"/>
                  <w:marBottom w:val="0"/>
                  <w:divBdr>
                    <w:top w:val="none" w:sz="0" w:space="0" w:color="auto"/>
                    <w:left w:val="none" w:sz="0" w:space="0" w:color="auto"/>
                    <w:bottom w:val="none" w:sz="0" w:space="0" w:color="auto"/>
                    <w:right w:val="none" w:sz="0" w:space="0" w:color="auto"/>
                  </w:divBdr>
                  <w:divsChild>
                    <w:div w:id="1146898132">
                      <w:marLeft w:val="0"/>
                      <w:marRight w:val="300"/>
                      <w:marTop w:val="0"/>
                      <w:marBottom w:val="0"/>
                      <w:divBdr>
                        <w:top w:val="single" w:sz="6" w:space="2" w:color="CCCCCC"/>
                        <w:left w:val="single" w:sz="6" w:space="4" w:color="CCCCCC"/>
                        <w:bottom w:val="single" w:sz="2" w:space="2" w:color="CCCCCC"/>
                        <w:right w:val="single" w:sz="6" w:space="4" w:color="CCCCCC"/>
                      </w:divBdr>
                      <w:divsChild>
                        <w:div w:id="1236545898">
                          <w:marLeft w:val="0"/>
                          <w:marRight w:val="0"/>
                          <w:marTop w:val="150"/>
                          <w:marBottom w:val="150"/>
                          <w:divBdr>
                            <w:top w:val="single" w:sz="6" w:space="0" w:color="343434"/>
                            <w:left w:val="single" w:sz="6" w:space="0" w:color="343434"/>
                            <w:bottom w:val="single" w:sz="6" w:space="0" w:color="343434"/>
                            <w:right w:val="single" w:sz="6" w:space="0" w:color="343434"/>
                          </w:divBdr>
                          <w:divsChild>
                            <w:div w:id="887301088">
                              <w:marLeft w:val="0"/>
                              <w:marRight w:val="0"/>
                              <w:marTop w:val="0"/>
                              <w:marBottom w:val="0"/>
                              <w:divBdr>
                                <w:top w:val="none" w:sz="0" w:space="0" w:color="auto"/>
                                <w:left w:val="none" w:sz="0" w:space="0" w:color="auto"/>
                                <w:bottom w:val="none" w:sz="0" w:space="0" w:color="auto"/>
                                <w:right w:val="none" w:sz="0" w:space="0" w:color="auto"/>
                              </w:divBdr>
                              <w:divsChild>
                                <w:div w:id="1467314692">
                                  <w:marLeft w:val="90"/>
                                  <w:marRight w:val="0"/>
                                  <w:marTop w:val="105"/>
                                  <w:marBottom w:val="30"/>
                                  <w:divBdr>
                                    <w:top w:val="none" w:sz="0" w:space="0" w:color="auto"/>
                                    <w:left w:val="none" w:sz="0" w:space="0" w:color="auto"/>
                                    <w:bottom w:val="none" w:sz="0" w:space="0" w:color="auto"/>
                                    <w:right w:val="none" w:sz="0" w:space="0" w:color="auto"/>
                                  </w:divBdr>
                                  <w:divsChild>
                                    <w:div w:id="1377008361">
                                      <w:marLeft w:val="0"/>
                                      <w:marRight w:val="0"/>
                                      <w:marTop w:val="0"/>
                                      <w:marBottom w:val="0"/>
                                      <w:divBdr>
                                        <w:top w:val="none" w:sz="0" w:space="0" w:color="auto"/>
                                        <w:left w:val="none" w:sz="0" w:space="0" w:color="auto"/>
                                        <w:bottom w:val="none" w:sz="0" w:space="0" w:color="auto"/>
                                        <w:right w:val="none" w:sz="0" w:space="0" w:color="auto"/>
                                      </w:divBdr>
                                      <w:divsChild>
                                        <w:div w:id="258677707">
                                          <w:marLeft w:val="0"/>
                                          <w:marRight w:val="0"/>
                                          <w:marTop w:val="0"/>
                                          <w:marBottom w:val="180"/>
                                          <w:divBdr>
                                            <w:top w:val="none" w:sz="0" w:space="0" w:color="auto"/>
                                            <w:left w:val="none" w:sz="0" w:space="0" w:color="auto"/>
                                            <w:bottom w:val="none" w:sz="0" w:space="0" w:color="auto"/>
                                            <w:right w:val="none" w:sz="0" w:space="0" w:color="auto"/>
                                          </w:divBdr>
                                          <w:divsChild>
                                            <w:div w:id="420371986">
                                              <w:marLeft w:val="0"/>
                                              <w:marRight w:val="0"/>
                                              <w:marTop w:val="0"/>
                                              <w:marBottom w:val="0"/>
                                              <w:divBdr>
                                                <w:top w:val="none" w:sz="0" w:space="0" w:color="auto"/>
                                                <w:left w:val="none" w:sz="0" w:space="0" w:color="auto"/>
                                                <w:bottom w:val="none" w:sz="0" w:space="0" w:color="auto"/>
                                                <w:right w:val="none" w:sz="0" w:space="0" w:color="auto"/>
                                              </w:divBdr>
                                              <w:divsChild>
                                                <w:div w:id="1076703876">
                                                  <w:marLeft w:val="0"/>
                                                  <w:marRight w:val="0"/>
                                                  <w:marTop w:val="0"/>
                                                  <w:marBottom w:val="120"/>
                                                  <w:divBdr>
                                                    <w:top w:val="single" w:sz="6" w:space="2" w:color="DBCF44"/>
                                                    <w:left w:val="single" w:sz="6" w:space="3" w:color="DBCF44"/>
                                                    <w:bottom w:val="single" w:sz="6" w:space="0" w:color="DBCF44"/>
                                                    <w:right w:val="single" w:sz="6" w:space="3" w:color="DBCF44"/>
                                                  </w:divBdr>
                                                  <w:divsChild>
                                                    <w:div w:id="2064518867">
                                                      <w:marLeft w:val="0"/>
                                                      <w:marRight w:val="0"/>
                                                      <w:marTop w:val="0"/>
                                                      <w:marBottom w:val="0"/>
                                                      <w:divBdr>
                                                        <w:top w:val="none" w:sz="0" w:space="0" w:color="auto"/>
                                                        <w:left w:val="none" w:sz="0" w:space="0" w:color="auto"/>
                                                        <w:bottom w:val="none" w:sz="0" w:space="0" w:color="auto"/>
                                                        <w:right w:val="none" w:sz="0" w:space="0" w:color="auto"/>
                                                      </w:divBdr>
                                                      <w:divsChild>
                                                        <w:div w:id="178735819">
                                                          <w:marLeft w:val="0"/>
                                                          <w:marRight w:val="0"/>
                                                          <w:marTop w:val="0"/>
                                                          <w:marBottom w:val="0"/>
                                                          <w:divBdr>
                                                            <w:top w:val="none" w:sz="0" w:space="0" w:color="auto"/>
                                                            <w:left w:val="none" w:sz="0" w:space="0" w:color="auto"/>
                                                            <w:bottom w:val="none" w:sz="0" w:space="0" w:color="auto"/>
                                                            <w:right w:val="none" w:sz="0" w:space="0" w:color="auto"/>
                                                          </w:divBdr>
                                                          <w:divsChild>
                                                            <w:div w:id="160896635">
                                                              <w:marLeft w:val="0"/>
                                                              <w:marRight w:val="0"/>
                                                              <w:marTop w:val="0"/>
                                                              <w:marBottom w:val="0"/>
                                                              <w:divBdr>
                                                                <w:top w:val="none" w:sz="0" w:space="0" w:color="auto"/>
                                                                <w:left w:val="none" w:sz="0" w:space="0" w:color="auto"/>
                                                                <w:bottom w:val="none" w:sz="0" w:space="0" w:color="auto"/>
                                                                <w:right w:val="none" w:sz="0" w:space="0" w:color="auto"/>
                                                              </w:divBdr>
                                                              <w:divsChild>
                                                                <w:div w:id="1189486147">
                                                                  <w:marLeft w:val="0"/>
                                                                  <w:marRight w:val="0"/>
                                                                  <w:marTop w:val="0"/>
                                                                  <w:marBottom w:val="0"/>
                                                                  <w:divBdr>
                                                                    <w:top w:val="none" w:sz="0" w:space="0" w:color="auto"/>
                                                                    <w:left w:val="none" w:sz="0" w:space="0" w:color="auto"/>
                                                                    <w:bottom w:val="none" w:sz="0" w:space="0" w:color="auto"/>
                                                                    <w:right w:val="none" w:sz="0" w:space="0" w:color="auto"/>
                                                                  </w:divBdr>
                                                                  <w:divsChild>
                                                                    <w:div w:id="1517498083">
                                                                      <w:marLeft w:val="0"/>
                                                                      <w:marRight w:val="0"/>
                                                                      <w:marTop w:val="0"/>
                                                                      <w:marBottom w:val="0"/>
                                                                      <w:divBdr>
                                                                        <w:top w:val="none" w:sz="0" w:space="0" w:color="auto"/>
                                                                        <w:left w:val="none" w:sz="0" w:space="0" w:color="auto"/>
                                                                        <w:bottom w:val="single" w:sz="6" w:space="0" w:color="BBBBBB"/>
                                                                        <w:right w:val="none" w:sz="0" w:space="0" w:color="auto"/>
                                                                      </w:divBdr>
                                                                      <w:divsChild>
                                                                        <w:div w:id="1429034042">
                                                                          <w:marLeft w:val="0"/>
                                                                          <w:marRight w:val="0"/>
                                                                          <w:marTop w:val="0"/>
                                                                          <w:marBottom w:val="0"/>
                                                                          <w:divBdr>
                                                                            <w:top w:val="none" w:sz="0" w:space="0" w:color="auto"/>
                                                                            <w:left w:val="none" w:sz="0" w:space="0" w:color="auto"/>
                                                                            <w:bottom w:val="none" w:sz="0" w:space="0" w:color="auto"/>
                                                                            <w:right w:val="none" w:sz="0" w:space="0" w:color="auto"/>
                                                                          </w:divBdr>
                                                                          <w:divsChild>
                                                                            <w:div w:id="547302735">
                                                                              <w:marLeft w:val="0"/>
                                                                              <w:marRight w:val="0"/>
                                                                              <w:marTop w:val="0"/>
                                                                              <w:marBottom w:val="0"/>
                                                                              <w:divBdr>
                                                                                <w:top w:val="none" w:sz="0" w:space="0" w:color="auto"/>
                                                                                <w:left w:val="none" w:sz="0" w:space="0" w:color="auto"/>
                                                                                <w:bottom w:val="none" w:sz="0" w:space="0" w:color="auto"/>
                                                                                <w:right w:val="none" w:sz="0" w:space="0" w:color="auto"/>
                                                                              </w:divBdr>
                                                                              <w:divsChild>
                                                                                <w:div w:id="1066683571">
                                                                                  <w:marLeft w:val="0"/>
                                                                                  <w:marRight w:val="0"/>
                                                                                  <w:marTop w:val="0"/>
                                                                                  <w:marBottom w:val="0"/>
                                                                                  <w:divBdr>
                                                                                    <w:top w:val="none" w:sz="0" w:space="0" w:color="auto"/>
                                                                                    <w:left w:val="none" w:sz="0" w:space="0" w:color="auto"/>
                                                                                    <w:bottom w:val="none" w:sz="0" w:space="0" w:color="auto"/>
                                                                                    <w:right w:val="none" w:sz="0" w:space="0" w:color="auto"/>
                                                                                  </w:divBdr>
                                                                                  <w:divsChild>
                                                                                    <w:div w:id="1384597258">
                                                                                      <w:marLeft w:val="0"/>
                                                                                      <w:marRight w:val="0"/>
                                                                                      <w:marTop w:val="0"/>
                                                                                      <w:marBottom w:val="0"/>
                                                                                      <w:divBdr>
                                                                                        <w:top w:val="none" w:sz="0" w:space="0" w:color="auto"/>
                                                                                        <w:left w:val="none" w:sz="0" w:space="0" w:color="auto"/>
                                                                                        <w:bottom w:val="none" w:sz="0" w:space="0" w:color="auto"/>
                                                                                        <w:right w:val="none" w:sz="0" w:space="0" w:color="auto"/>
                                                                                      </w:divBdr>
                                                                                      <w:divsChild>
                                                                                        <w:div w:id="1819572471">
                                                                                          <w:marLeft w:val="0"/>
                                                                                          <w:marRight w:val="0"/>
                                                                                          <w:marTop w:val="0"/>
                                                                                          <w:marBottom w:val="0"/>
                                                                                          <w:divBdr>
                                                                                            <w:top w:val="none" w:sz="0" w:space="0" w:color="auto"/>
                                                                                            <w:left w:val="none" w:sz="0" w:space="0" w:color="auto"/>
                                                                                            <w:bottom w:val="none" w:sz="0" w:space="0" w:color="auto"/>
                                                                                            <w:right w:val="none" w:sz="0" w:space="0" w:color="auto"/>
                                                                                          </w:divBdr>
                                                                                          <w:divsChild>
                                                                                            <w:div w:id="4062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C5CBD-FCD6-4754-9DCD-4CE8E493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711</Words>
  <Characters>4058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犬伏　威之</dc:creator>
  <cp:lastModifiedBy>柿本　光美</cp:lastModifiedBy>
  <cp:revision>51</cp:revision>
  <cp:lastPrinted>2020-03-23T02:04:00Z</cp:lastPrinted>
  <dcterms:created xsi:type="dcterms:W3CDTF">2020-03-16T00:17:00Z</dcterms:created>
  <dcterms:modified xsi:type="dcterms:W3CDTF">2020-03-23T05:08:00Z</dcterms:modified>
</cp:coreProperties>
</file>